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DC5" w:rsidRPr="00CE23AC" w:rsidRDefault="00DE7DC5" w:rsidP="00DE7DC5">
      <w:pPr>
        <w:pStyle w:val="a6"/>
        <w:jc w:val="center"/>
        <w:rPr>
          <w:rFonts w:ascii="Times New Roman" w:hAnsi="Times New Roman"/>
          <w:b/>
          <w:sz w:val="24"/>
          <w:lang w:val="kk-KZ"/>
        </w:rPr>
      </w:pPr>
      <w:bookmarkStart w:id="0" w:name="_Toc303949809"/>
      <w:bookmarkStart w:id="1" w:name="_Toc417649381"/>
      <w:proofErr w:type="spellStart"/>
      <w:r w:rsidRPr="00CE23AC">
        <w:rPr>
          <w:rFonts w:ascii="Times New Roman" w:hAnsi="Times New Roman"/>
          <w:b/>
          <w:sz w:val="24"/>
        </w:rPr>
        <w:t>Сабақ</w:t>
      </w:r>
      <w:proofErr w:type="spellEnd"/>
      <w:r>
        <w:rPr>
          <w:rFonts w:ascii="Times New Roman" w:hAnsi="Times New Roman"/>
          <w:b/>
          <w:sz w:val="24"/>
          <w:lang w:val="kk-KZ"/>
        </w:rPr>
        <w:t xml:space="preserve"> </w:t>
      </w:r>
      <w:proofErr w:type="spellStart"/>
      <w:r w:rsidRPr="00CE23AC">
        <w:rPr>
          <w:rFonts w:ascii="Times New Roman" w:hAnsi="Times New Roman"/>
          <w:b/>
          <w:sz w:val="24"/>
        </w:rPr>
        <w:t>жоспары</w:t>
      </w:r>
      <w:bookmarkEnd w:id="0"/>
      <w:proofErr w:type="spellEnd"/>
    </w:p>
    <w:tbl>
      <w:tblPr>
        <w:tblW w:w="5000" w:type="pct"/>
        <w:tblInd w:w="-176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793"/>
        <w:gridCol w:w="130"/>
        <w:gridCol w:w="1775"/>
        <w:gridCol w:w="299"/>
        <w:gridCol w:w="4685"/>
        <w:gridCol w:w="2000"/>
      </w:tblGrid>
      <w:tr w:rsidR="00DE7DC5" w:rsidRPr="00DE7DC5" w:rsidTr="004D1A0E">
        <w:trPr>
          <w:cantSplit/>
          <w:trHeight w:val="70"/>
        </w:trPr>
        <w:tc>
          <w:tcPr>
            <w:tcW w:w="1731" w:type="pct"/>
            <w:gridSpan w:val="3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bookmarkEnd w:id="1"/>
          <w:p w:rsidR="00DE7DC5" w:rsidRPr="00F41FD2" w:rsidRDefault="00DE7DC5" w:rsidP="004D1A0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lang w:val="kk-KZ"/>
              </w:rPr>
            </w:pPr>
            <w:r w:rsidRPr="00620B23">
              <w:rPr>
                <w:rFonts w:ascii="Times New Roman" w:hAnsi="Times New Roman"/>
                <w:b/>
                <w:sz w:val="24"/>
              </w:rPr>
              <w:t xml:space="preserve">9.3B </w:t>
            </w:r>
            <w:proofErr w:type="spellStart"/>
            <w:r w:rsidRPr="00620B23">
              <w:rPr>
                <w:rFonts w:ascii="Times New Roman" w:eastAsia="Calibri" w:hAnsi="Times New Roman"/>
                <w:b/>
                <w:bCs/>
                <w:sz w:val="24"/>
              </w:rPr>
              <w:t>Көбею</w:t>
            </w:r>
            <w:proofErr w:type="spellEnd"/>
          </w:p>
        </w:tc>
        <w:tc>
          <w:tcPr>
            <w:tcW w:w="3269" w:type="pct"/>
            <w:gridSpan w:val="3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DE7DC5" w:rsidRPr="00CE23AC" w:rsidRDefault="00DE7DC5" w:rsidP="00DE7DC5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CE23AC">
              <w:rPr>
                <w:rFonts w:ascii="Times New Roman" w:hAnsi="Times New Roman"/>
                <w:sz w:val="24"/>
                <w:lang w:val="kk-KZ"/>
              </w:rPr>
              <w:t xml:space="preserve">Мектеп: </w:t>
            </w:r>
          </w:p>
        </w:tc>
      </w:tr>
      <w:tr w:rsidR="00DE7DC5" w:rsidRPr="00DE7DC5" w:rsidTr="004D1A0E">
        <w:trPr>
          <w:cantSplit/>
          <w:trHeight w:val="289"/>
        </w:trPr>
        <w:tc>
          <w:tcPr>
            <w:tcW w:w="1731" w:type="pct"/>
            <w:gridSpan w:val="3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DE7DC5" w:rsidRPr="00C97480" w:rsidRDefault="00DE7DC5" w:rsidP="00DE7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75F0">
              <w:rPr>
                <w:rFonts w:ascii="Times New Roman" w:hAnsi="Times New Roman"/>
                <w:sz w:val="24"/>
                <w:lang w:val="kk-KZ"/>
              </w:rPr>
              <w:t>Күні:</w:t>
            </w:r>
            <w:r w:rsidRPr="007A08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269" w:type="pct"/>
            <w:gridSpan w:val="3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DE7DC5" w:rsidRPr="00CE23AC" w:rsidRDefault="00DE7DC5" w:rsidP="00DE7DC5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CE23AC">
              <w:rPr>
                <w:rFonts w:ascii="Times New Roman" w:hAnsi="Times New Roman"/>
                <w:sz w:val="24"/>
                <w:lang w:val="kk-KZ"/>
              </w:rPr>
              <w:t>Мұғалімніңаты-жөні: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</w:tc>
      </w:tr>
      <w:tr w:rsidR="00DE7DC5" w:rsidRPr="00CE23AC" w:rsidTr="004D1A0E">
        <w:trPr>
          <w:cantSplit/>
          <w:trHeight w:val="413"/>
        </w:trPr>
        <w:tc>
          <w:tcPr>
            <w:tcW w:w="1731" w:type="pct"/>
            <w:gridSpan w:val="3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DE7DC5" w:rsidRPr="00F40BE1" w:rsidRDefault="00DE7DC5" w:rsidP="00DE7DC5">
            <w:pPr>
              <w:pStyle w:val="a6"/>
              <w:rPr>
                <w:rFonts w:ascii="Times New Roman" w:hAnsi="Times New Roman"/>
                <w:sz w:val="24"/>
                <w:vertAlign w:val="superscript"/>
              </w:rPr>
            </w:pPr>
            <w:proofErr w:type="spellStart"/>
            <w:r w:rsidRPr="00CE23AC">
              <w:rPr>
                <w:rFonts w:ascii="Times New Roman" w:hAnsi="Times New Roman"/>
                <w:sz w:val="24"/>
              </w:rPr>
              <w:t>Сынып</w:t>
            </w:r>
            <w:proofErr w:type="spellEnd"/>
            <w:r w:rsidRPr="00F875F0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3269" w:type="pct"/>
            <w:gridSpan w:val="3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DE7DC5" w:rsidRPr="00CE23AC" w:rsidRDefault="00DE7DC5" w:rsidP="004D1A0E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proofErr w:type="spellStart"/>
            <w:r w:rsidRPr="00CE23AC">
              <w:rPr>
                <w:rFonts w:ascii="Times New Roman" w:hAnsi="Times New Roman"/>
                <w:sz w:val="24"/>
              </w:rPr>
              <w:t>Қатысқандар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CE23AC">
              <w:rPr>
                <w:rFonts w:ascii="Times New Roman" w:hAnsi="Times New Roman"/>
                <w:sz w:val="24"/>
              </w:rPr>
              <w:t>саны:</w:t>
            </w:r>
          </w:p>
          <w:p w:rsidR="00DE7DC5" w:rsidRPr="00CE23AC" w:rsidRDefault="00DE7DC5" w:rsidP="004D1A0E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proofErr w:type="spellStart"/>
            <w:r w:rsidRPr="00CE23AC">
              <w:rPr>
                <w:rFonts w:ascii="Times New Roman" w:hAnsi="Times New Roman"/>
                <w:sz w:val="24"/>
              </w:rPr>
              <w:t>Қатыспағандар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CE23AC">
              <w:rPr>
                <w:rFonts w:ascii="Times New Roman" w:hAnsi="Times New Roman"/>
                <w:sz w:val="24"/>
              </w:rPr>
              <w:t>саны:</w:t>
            </w:r>
          </w:p>
        </w:tc>
      </w:tr>
      <w:tr w:rsidR="00DE7DC5" w:rsidRPr="00DD2D0C" w:rsidTr="004D1A0E">
        <w:trPr>
          <w:cantSplit/>
          <w:trHeight w:val="291"/>
        </w:trPr>
        <w:tc>
          <w:tcPr>
            <w:tcW w:w="5000" w:type="pct"/>
            <w:gridSpan w:val="6"/>
            <w:tcBorders>
              <w:top w:val="single" w:sz="4" w:space="0" w:color="2F5496" w:themeColor="accent5" w:themeShade="BF"/>
              <w:bottom w:val="single" w:sz="8" w:space="0" w:color="2976A4"/>
              <w:right w:val="single" w:sz="4" w:space="0" w:color="2F5496" w:themeColor="accent5" w:themeShade="BF"/>
            </w:tcBorders>
          </w:tcPr>
          <w:p w:rsidR="00DE7DC5" w:rsidRPr="00AA4090" w:rsidRDefault="00DE7DC5" w:rsidP="004D1A0E">
            <w:pPr>
              <w:tabs>
                <w:tab w:val="left" w:pos="411"/>
              </w:tabs>
              <w:spacing w:after="0" w:line="240" w:lineRule="auto"/>
              <w:ind w:left="1736" w:hanging="1736"/>
              <w:rPr>
                <w:rFonts w:ascii="Times New Roman" w:eastAsia="Calibri" w:hAnsi="Times New Roman"/>
                <w:bCs/>
                <w:sz w:val="24"/>
                <w:lang w:val="kk-KZ"/>
              </w:rPr>
            </w:pPr>
            <w:proofErr w:type="spellStart"/>
            <w:r w:rsidRPr="00B3222C">
              <w:rPr>
                <w:rFonts w:ascii="Times New Roman" w:hAnsi="Times New Roman"/>
                <w:sz w:val="24"/>
              </w:rPr>
              <w:t>Сабақ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3222C">
              <w:rPr>
                <w:rFonts w:ascii="Times New Roman" w:hAnsi="Times New Roman"/>
                <w:sz w:val="24"/>
              </w:rPr>
              <w:t>тақырыбы</w:t>
            </w:r>
            <w:proofErr w:type="spellEnd"/>
            <w:r w:rsidRPr="00B3222C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lang w:val="kk-KZ"/>
              </w:rPr>
              <w:t>Контрацепция түрлері</w:t>
            </w:r>
            <w:r>
              <w:rPr>
                <w:rFonts w:ascii="Times New Roman" w:eastAsia="Calibri" w:hAnsi="Times New Roman"/>
                <w:bCs/>
                <w:sz w:val="24"/>
                <w:lang w:val="kk-KZ"/>
              </w:rPr>
              <w:t xml:space="preserve"> мен маңызы</w:t>
            </w:r>
            <w:r>
              <w:rPr>
                <w:rFonts w:ascii="Times New Roman" w:eastAsia="Calibri" w:hAnsi="Times New Roman"/>
                <w:bCs/>
                <w:sz w:val="24"/>
                <w:lang w:val="kk-KZ"/>
              </w:rPr>
              <w:t>.</w:t>
            </w:r>
          </w:p>
        </w:tc>
      </w:tr>
      <w:tr w:rsidR="00DE7DC5" w:rsidRPr="00DE7DC5" w:rsidTr="004D1A0E">
        <w:trPr>
          <w:cantSplit/>
          <w:trHeight w:val="784"/>
        </w:trPr>
        <w:tc>
          <w:tcPr>
            <w:tcW w:w="839" w:type="pct"/>
            <w:tcBorders>
              <w:top w:val="single" w:sz="8" w:space="0" w:color="2976A4"/>
            </w:tcBorders>
          </w:tcPr>
          <w:p w:rsidR="00DE7DC5" w:rsidRPr="00CE23AC" w:rsidRDefault="00DE7DC5" w:rsidP="004D1A0E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CE23AC">
              <w:rPr>
                <w:rFonts w:ascii="Times New Roman" w:hAnsi="Times New Roman"/>
                <w:sz w:val="24"/>
                <w:lang w:val="kk-KZ"/>
              </w:rPr>
              <w:t>Осы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CE23AC">
              <w:rPr>
                <w:rFonts w:ascii="Times New Roman" w:hAnsi="Times New Roman"/>
                <w:sz w:val="24"/>
                <w:lang w:val="kk-KZ"/>
              </w:rPr>
              <w:t>сабақта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CE23AC">
              <w:rPr>
                <w:rFonts w:ascii="Times New Roman" w:hAnsi="Times New Roman"/>
                <w:sz w:val="24"/>
                <w:lang w:val="kk-KZ"/>
              </w:rPr>
              <w:t>қол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CE23AC">
              <w:rPr>
                <w:rFonts w:ascii="Times New Roman" w:hAnsi="Times New Roman"/>
                <w:sz w:val="24"/>
                <w:lang w:val="kk-KZ"/>
              </w:rPr>
              <w:t>жеткізілетін оқу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CE23AC">
              <w:rPr>
                <w:rFonts w:ascii="Times New Roman" w:hAnsi="Times New Roman"/>
                <w:sz w:val="24"/>
                <w:lang w:val="kk-KZ"/>
              </w:rPr>
              <w:t>мақсаттары</w:t>
            </w:r>
          </w:p>
        </w:tc>
        <w:tc>
          <w:tcPr>
            <w:tcW w:w="4161" w:type="pct"/>
            <w:gridSpan w:val="5"/>
            <w:tcBorders>
              <w:top w:val="single" w:sz="8" w:space="0" w:color="2976A4"/>
            </w:tcBorders>
          </w:tcPr>
          <w:p w:rsidR="00DE7DC5" w:rsidRPr="000A37F8" w:rsidRDefault="00DE7DC5" w:rsidP="004D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0B23">
              <w:rPr>
                <w:rFonts w:ascii="Times New Roman" w:hAnsi="Times New Roman"/>
                <w:sz w:val="24"/>
                <w:lang w:val="kk-KZ"/>
              </w:rPr>
              <w:t xml:space="preserve">9.2.1.4 </w:t>
            </w:r>
            <w:r w:rsidRPr="00620B23">
              <w:rPr>
                <w:rFonts w:ascii="Times New Roman" w:hAnsi="Times New Roman"/>
                <w:bCs/>
                <w:sz w:val="24"/>
                <w:lang w:val="kk-KZ"/>
              </w:rPr>
              <w:t>контрацепцияның маңызы мен түрлерін түсіндіреді</w:t>
            </w:r>
          </w:p>
        </w:tc>
      </w:tr>
      <w:tr w:rsidR="00DE7DC5" w:rsidRPr="00CB27C1" w:rsidTr="004D1A0E">
        <w:trPr>
          <w:cantSplit/>
          <w:trHeight w:val="663"/>
        </w:trPr>
        <w:tc>
          <w:tcPr>
            <w:tcW w:w="839" w:type="pct"/>
          </w:tcPr>
          <w:p w:rsidR="00DE7DC5" w:rsidRPr="00CE23AC" w:rsidRDefault="00DE7DC5" w:rsidP="004D1A0E">
            <w:pPr>
              <w:pStyle w:val="a6"/>
              <w:rPr>
                <w:rFonts w:ascii="Times New Roman" w:hAnsi="Times New Roman"/>
                <w:sz w:val="24"/>
              </w:rPr>
            </w:pPr>
            <w:proofErr w:type="spellStart"/>
            <w:r w:rsidRPr="00CE23AC">
              <w:rPr>
                <w:rFonts w:ascii="Times New Roman" w:hAnsi="Times New Roman"/>
                <w:sz w:val="24"/>
              </w:rPr>
              <w:t>Сабақ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E23AC">
              <w:rPr>
                <w:rFonts w:ascii="Times New Roman" w:hAnsi="Times New Roman"/>
                <w:sz w:val="24"/>
              </w:rPr>
              <w:t>мақсаттары</w:t>
            </w:r>
            <w:proofErr w:type="spellEnd"/>
          </w:p>
        </w:tc>
        <w:tc>
          <w:tcPr>
            <w:tcW w:w="4161" w:type="pct"/>
            <w:gridSpan w:val="5"/>
          </w:tcPr>
          <w:p w:rsidR="00DE7DC5" w:rsidRPr="00BF152A" w:rsidRDefault="00DE7DC5" w:rsidP="00DE7DC5">
            <w:pPr>
              <w:pStyle w:val="a3"/>
              <w:widowControl w:val="0"/>
              <w:tabs>
                <w:tab w:val="left" w:pos="17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lang w:val="kk-KZ" w:eastAsia="en-GB"/>
              </w:rPr>
            </w:pPr>
            <w:r w:rsidRPr="00620B23">
              <w:rPr>
                <w:rFonts w:ascii="Times New Roman" w:hAnsi="Times New Roman"/>
                <w:bCs/>
                <w:sz w:val="24"/>
                <w:lang w:val="kk-KZ"/>
              </w:rPr>
              <w:t>К</w:t>
            </w:r>
            <w:r w:rsidRPr="00620B23">
              <w:rPr>
                <w:rFonts w:ascii="Times New Roman" w:hAnsi="Times New Roman"/>
                <w:bCs/>
                <w:sz w:val="24"/>
                <w:lang w:val="kk-KZ"/>
              </w:rPr>
              <w:t>онтрацепцияның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 түпрлері мен олардың</w:t>
            </w:r>
            <w:r w:rsidRPr="00620B23">
              <w:rPr>
                <w:rFonts w:ascii="Times New Roman" w:hAnsi="Times New Roman"/>
                <w:bCs/>
                <w:sz w:val="24"/>
                <w:lang w:val="kk-KZ"/>
              </w:rPr>
              <w:t xml:space="preserve"> маңызы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н 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>анықтау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>.</w:t>
            </w:r>
          </w:p>
        </w:tc>
      </w:tr>
      <w:tr w:rsidR="00DE7DC5" w:rsidRPr="00DE7DC5" w:rsidTr="004D1A0E">
        <w:trPr>
          <w:cantSplit/>
          <w:trHeight w:val="614"/>
        </w:trPr>
        <w:tc>
          <w:tcPr>
            <w:tcW w:w="839" w:type="pct"/>
          </w:tcPr>
          <w:p w:rsidR="00DE7DC5" w:rsidRPr="00CE23AC" w:rsidRDefault="00DE7DC5" w:rsidP="004D1A0E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Бағалау </w:t>
            </w:r>
            <w:r w:rsidRPr="00CE23AC">
              <w:rPr>
                <w:rFonts w:ascii="Times New Roman" w:hAnsi="Times New Roman"/>
                <w:sz w:val="24"/>
                <w:lang w:val="kk-KZ"/>
              </w:rPr>
              <w:t>критерийлері</w:t>
            </w:r>
          </w:p>
        </w:tc>
        <w:tc>
          <w:tcPr>
            <w:tcW w:w="4161" w:type="pct"/>
            <w:gridSpan w:val="5"/>
          </w:tcPr>
          <w:p w:rsidR="00DE7DC5" w:rsidRPr="002812FF" w:rsidRDefault="00DE7DC5" w:rsidP="00DE7D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1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кім пайдаланатынын көрсетеді;</w:t>
            </w:r>
          </w:p>
          <w:p w:rsidR="00DE7DC5" w:rsidRPr="002812FF" w:rsidRDefault="00DE7DC5" w:rsidP="00DE7D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1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рецепттің қажеттілігін анықтайды;</w:t>
            </w:r>
          </w:p>
          <w:p w:rsidR="00DE7DC5" w:rsidRPr="002812FF" w:rsidRDefault="00DE7DC5" w:rsidP="00DE7D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1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ЖЖТаурулардан қорғау мүмкіндігін бағалайды;</w:t>
            </w:r>
          </w:p>
          <w:p w:rsidR="00DE7DC5" w:rsidRPr="002812FF" w:rsidRDefault="00DE7DC5" w:rsidP="00DE7D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1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жоспарсыз жүктіліктен қорғау пайызын көрсетеді;</w:t>
            </w:r>
          </w:p>
          <w:p w:rsidR="00DE7DC5" w:rsidRPr="00513E29" w:rsidRDefault="00DE7DC5" w:rsidP="00DE7DC5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240" w:hanging="622"/>
              <w:rPr>
                <w:rFonts w:ascii="Times New Roman" w:hAnsi="Times New Roman"/>
                <w:sz w:val="24"/>
                <w:lang w:val="kk-KZ"/>
              </w:rPr>
            </w:pPr>
            <w:proofErr w:type="spellStart"/>
            <w:r w:rsidRPr="002812FF">
              <w:rPr>
                <w:rFonts w:ascii="Times New Roman" w:hAnsi="Times New Roman" w:cs="Times New Roman"/>
                <w:sz w:val="24"/>
                <w:szCs w:val="24"/>
              </w:rPr>
              <w:t>артықшылықтары</w:t>
            </w:r>
            <w:proofErr w:type="spellEnd"/>
            <w:r w:rsidRPr="002812FF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2812FF">
              <w:rPr>
                <w:rFonts w:ascii="Times New Roman" w:hAnsi="Times New Roman" w:cs="Times New Roman"/>
                <w:sz w:val="24"/>
                <w:szCs w:val="24"/>
              </w:rPr>
              <w:t>кемшіліктері</w:t>
            </w:r>
            <w:proofErr w:type="spellEnd"/>
            <w:r w:rsidRPr="00281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атайды.</w:t>
            </w:r>
          </w:p>
        </w:tc>
      </w:tr>
      <w:tr w:rsidR="00DE7DC5" w:rsidRPr="00DE7DC5" w:rsidTr="004D1A0E">
        <w:trPr>
          <w:cantSplit/>
          <w:trHeight w:val="1062"/>
        </w:trPr>
        <w:tc>
          <w:tcPr>
            <w:tcW w:w="839" w:type="pct"/>
          </w:tcPr>
          <w:p w:rsidR="00DE7DC5" w:rsidRPr="00A61A34" w:rsidRDefault="00DE7DC5" w:rsidP="004D1A0E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A61A34">
              <w:rPr>
                <w:rFonts w:ascii="Times New Roman" w:hAnsi="Times New Roman"/>
                <w:sz w:val="24"/>
                <w:lang w:val="kk-KZ"/>
              </w:rPr>
              <w:t>Тілдік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A61A34">
              <w:rPr>
                <w:rFonts w:ascii="Times New Roman" w:hAnsi="Times New Roman"/>
                <w:sz w:val="24"/>
                <w:lang w:val="kk-KZ"/>
              </w:rPr>
              <w:t>мақсаттар</w:t>
            </w:r>
          </w:p>
          <w:p w:rsidR="00DE7DC5" w:rsidRPr="00A61A34" w:rsidRDefault="00DE7DC5" w:rsidP="004D1A0E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4161" w:type="pct"/>
            <w:gridSpan w:val="5"/>
          </w:tcPr>
          <w:p w:rsidR="00DE7DC5" w:rsidRPr="00106BEF" w:rsidRDefault="00DE7DC5" w:rsidP="004D1A0E">
            <w:pPr>
              <w:pStyle w:val="a6"/>
              <w:rPr>
                <w:rFonts w:ascii="Times New Roman" w:hAnsi="Times New Roman"/>
                <w:b/>
                <w:bCs/>
                <w:sz w:val="24"/>
                <w:lang w:val="kk-KZ" w:eastAsia="en-GB"/>
              </w:rPr>
            </w:pPr>
            <w:r w:rsidRPr="00E9544D">
              <w:rPr>
                <w:rFonts w:ascii="Times New Roman" w:hAnsi="Times New Roman"/>
                <w:sz w:val="24"/>
                <w:lang w:val="kk-KZ" w:eastAsia="en-GB"/>
              </w:rPr>
              <w:t>Оқушылар орындай алады:</w:t>
            </w:r>
            <w:r w:rsidRPr="00620B23">
              <w:rPr>
                <w:rFonts w:ascii="Times New Roman" w:hAnsi="Times New Roman"/>
                <w:bCs/>
                <w:sz w:val="24"/>
                <w:lang w:val="kk-KZ"/>
              </w:rPr>
              <w:t xml:space="preserve"> контрацепцияның түрлерін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ің тиімділіктерін, олардың ерекшеліктерін </w:t>
            </w:r>
            <w:r w:rsidRPr="00106BEF">
              <w:rPr>
                <w:rFonts w:ascii="Times New Roman" w:hAnsi="Times New Roman"/>
                <w:sz w:val="24"/>
                <w:lang w:val="kk-KZ"/>
              </w:rPr>
              <w:t>сипаттай алады (жазылым дағдысы)</w:t>
            </w:r>
          </w:p>
          <w:p w:rsidR="00DE7DC5" w:rsidRPr="00E9544D" w:rsidRDefault="00DE7DC5" w:rsidP="004D1A0E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E9544D">
              <w:rPr>
                <w:rFonts w:ascii="Times New Roman" w:hAnsi="Times New Roman"/>
                <w:b/>
                <w:bCs/>
                <w:sz w:val="24"/>
                <w:lang w:val="kk-KZ" w:eastAsia="en-GB"/>
              </w:rPr>
              <w:t>Пәнге тән лексика мен терминология</w:t>
            </w:r>
            <w:r w:rsidRPr="00E9544D">
              <w:rPr>
                <w:rFonts w:ascii="Times New Roman" w:hAnsi="Times New Roman"/>
                <w:sz w:val="24"/>
                <w:lang w:val="kk-KZ" w:eastAsia="en-GB"/>
              </w:rPr>
              <w:t>:</w:t>
            </w:r>
            <w:r w:rsidRPr="00ED68BB">
              <w:rPr>
                <w:rFonts w:ascii="Times New Roman" w:hAnsi="Times New Roman" w:cs="Times New Roman"/>
                <w:sz w:val="24"/>
                <w:lang w:val="kk-KZ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мүшеқап, имплантант, диафрагма, иньекция, таблеткалар</w:t>
            </w:r>
            <w:r w:rsidRPr="00106B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Pr="00E9544D">
              <w:rPr>
                <w:rFonts w:ascii="Times New Roman" w:hAnsi="Times New Roman"/>
                <w:bCs/>
                <w:sz w:val="24"/>
                <w:lang w:val="kk-KZ"/>
              </w:rPr>
              <w:t>және т.б.</w:t>
            </w:r>
          </w:p>
          <w:p w:rsidR="00DE7DC5" w:rsidRPr="00E9544D" w:rsidRDefault="00DE7DC5" w:rsidP="004D1A0E">
            <w:pPr>
              <w:spacing w:after="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E9544D">
              <w:rPr>
                <w:rFonts w:ascii="Times New Roman" w:hAnsi="Times New Roman"/>
                <w:sz w:val="24"/>
                <w:lang w:val="kk-KZ" w:eastAsia="en-GB"/>
              </w:rPr>
              <w:t>Диалог/ жазбада қажетті сөз тіркестері:</w:t>
            </w:r>
          </w:p>
          <w:p w:rsidR="00DE7DC5" w:rsidRPr="00106BEF" w:rsidRDefault="00DE7DC5" w:rsidP="004D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Мүшеқап </w:t>
            </w:r>
            <w:r w:rsidRPr="00106BE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…</w:t>
            </w:r>
            <w:r w:rsidRPr="0010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қорғайды </w:t>
            </w:r>
          </w:p>
          <w:p w:rsidR="00DE7DC5" w:rsidRPr="005649D1" w:rsidRDefault="00DE7DC5" w:rsidP="004D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Имплантантты </w:t>
            </w:r>
            <w:r w:rsidRPr="00513E2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ғана қолдана алады</w:t>
            </w:r>
          </w:p>
        </w:tc>
      </w:tr>
      <w:tr w:rsidR="00DE7DC5" w:rsidRPr="003C240A" w:rsidTr="004D1A0E">
        <w:trPr>
          <w:cantSplit/>
          <w:trHeight w:val="353"/>
        </w:trPr>
        <w:tc>
          <w:tcPr>
            <w:tcW w:w="839" w:type="pct"/>
          </w:tcPr>
          <w:p w:rsidR="00DE7DC5" w:rsidRPr="00CE23AC" w:rsidRDefault="00DE7DC5" w:rsidP="004D1A0E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CE23AC">
              <w:rPr>
                <w:rFonts w:ascii="Times New Roman" w:hAnsi="Times New Roman"/>
                <w:sz w:val="24"/>
                <w:lang w:val="kk-KZ"/>
              </w:rPr>
              <w:t>Дағдылар</w:t>
            </w:r>
          </w:p>
        </w:tc>
        <w:tc>
          <w:tcPr>
            <w:tcW w:w="4161" w:type="pct"/>
            <w:gridSpan w:val="5"/>
          </w:tcPr>
          <w:p w:rsidR="00DE7DC5" w:rsidRPr="00B971A4" w:rsidRDefault="00DE7DC5" w:rsidP="004D1A0E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Білу, түсіну</w:t>
            </w:r>
          </w:p>
        </w:tc>
      </w:tr>
      <w:tr w:rsidR="00DE7DC5" w:rsidRPr="00B971A4" w:rsidTr="004D1A0E">
        <w:trPr>
          <w:cantSplit/>
          <w:trHeight w:val="603"/>
        </w:trPr>
        <w:tc>
          <w:tcPr>
            <w:tcW w:w="839" w:type="pct"/>
          </w:tcPr>
          <w:p w:rsidR="00DE7DC5" w:rsidRPr="005649D1" w:rsidRDefault="00DE7DC5" w:rsidP="004D1A0E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5649D1">
              <w:rPr>
                <w:rFonts w:ascii="Times New Roman" w:hAnsi="Times New Roman"/>
                <w:sz w:val="24"/>
                <w:lang w:val="kk-KZ"/>
              </w:rPr>
              <w:t>Құндылықтарды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5649D1">
              <w:rPr>
                <w:rFonts w:ascii="Times New Roman" w:hAnsi="Times New Roman"/>
                <w:sz w:val="24"/>
                <w:lang w:val="kk-KZ"/>
              </w:rPr>
              <w:t>дарыту</w:t>
            </w:r>
          </w:p>
          <w:p w:rsidR="00DE7DC5" w:rsidRPr="005649D1" w:rsidRDefault="00DE7DC5" w:rsidP="004D1A0E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</w:p>
          <w:p w:rsidR="00DE7DC5" w:rsidRPr="005649D1" w:rsidRDefault="00DE7DC5" w:rsidP="004D1A0E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4161" w:type="pct"/>
            <w:gridSpan w:val="5"/>
          </w:tcPr>
          <w:p w:rsidR="00DE7DC5" w:rsidRPr="005649D1" w:rsidRDefault="00DE7DC5" w:rsidP="00DE7DC5">
            <w:pPr>
              <w:pStyle w:val="a6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5649D1">
              <w:rPr>
                <w:rFonts w:ascii="Times New Roman" w:hAnsi="Times New Roman"/>
                <w:sz w:val="24"/>
                <w:lang w:val="kk-KZ"/>
              </w:rPr>
              <w:t>Жеке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5649D1">
              <w:rPr>
                <w:rFonts w:ascii="Times New Roman" w:hAnsi="Times New Roman"/>
                <w:sz w:val="24"/>
                <w:lang w:val="kk-KZ"/>
              </w:rPr>
              <w:t>бас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5649D1">
              <w:rPr>
                <w:rFonts w:ascii="Times New Roman" w:hAnsi="Times New Roman"/>
                <w:sz w:val="24"/>
                <w:lang w:val="kk-KZ"/>
              </w:rPr>
              <w:t>қасиеттерін, коммуникативтік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5649D1">
              <w:rPr>
                <w:rFonts w:ascii="Times New Roman" w:hAnsi="Times New Roman"/>
                <w:sz w:val="24"/>
                <w:lang w:val="kk-KZ"/>
              </w:rPr>
              <w:t>дағдыларын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5649D1">
              <w:rPr>
                <w:rFonts w:ascii="Times New Roman" w:hAnsi="Times New Roman"/>
                <w:sz w:val="24"/>
                <w:lang w:val="kk-KZ"/>
              </w:rPr>
              <w:t>және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5649D1">
              <w:rPr>
                <w:rFonts w:ascii="Times New Roman" w:hAnsi="Times New Roman"/>
                <w:sz w:val="24"/>
                <w:lang w:val="kk-KZ"/>
              </w:rPr>
              <w:t>құзыреттілігін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5649D1">
              <w:rPr>
                <w:rFonts w:ascii="Times New Roman" w:hAnsi="Times New Roman"/>
                <w:sz w:val="24"/>
                <w:lang w:val="kk-KZ"/>
              </w:rPr>
              <w:t>дамыту. Жұпта, топта, топпен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5649D1">
              <w:rPr>
                <w:rFonts w:ascii="Times New Roman" w:hAnsi="Times New Roman"/>
                <w:sz w:val="24"/>
                <w:lang w:val="kk-KZ"/>
              </w:rPr>
              <w:t>жұмыс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жасай </w:t>
            </w:r>
            <w:r w:rsidRPr="005649D1">
              <w:rPr>
                <w:rFonts w:ascii="Times New Roman" w:hAnsi="Times New Roman"/>
                <w:sz w:val="24"/>
                <w:lang w:val="kk-KZ"/>
              </w:rPr>
              <w:t>білу, қоршаған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5649D1">
              <w:rPr>
                <w:rFonts w:ascii="Times New Roman" w:hAnsi="Times New Roman"/>
                <w:sz w:val="24"/>
                <w:lang w:val="kk-KZ"/>
              </w:rPr>
              <w:t>ортаның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5649D1">
              <w:rPr>
                <w:rFonts w:ascii="Times New Roman" w:hAnsi="Times New Roman"/>
                <w:sz w:val="24"/>
                <w:lang w:val="kk-KZ"/>
              </w:rPr>
              <w:t>пікірлеріне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5649D1">
              <w:rPr>
                <w:rFonts w:ascii="Times New Roman" w:hAnsi="Times New Roman"/>
                <w:sz w:val="24"/>
                <w:lang w:val="kk-KZ"/>
              </w:rPr>
              <w:t>құрмет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5649D1">
              <w:rPr>
                <w:rFonts w:ascii="Times New Roman" w:hAnsi="Times New Roman"/>
                <w:sz w:val="24"/>
                <w:lang w:val="kk-KZ"/>
              </w:rPr>
              <w:t>және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5649D1">
              <w:rPr>
                <w:rFonts w:ascii="Times New Roman" w:hAnsi="Times New Roman"/>
                <w:sz w:val="24"/>
                <w:lang w:val="kk-KZ"/>
              </w:rPr>
              <w:t>басқалардың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5649D1">
              <w:rPr>
                <w:rFonts w:ascii="Times New Roman" w:hAnsi="Times New Roman"/>
                <w:sz w:val="24"/>
                <w:lang w:val="kk-KZ"/>
              </w:rPr>
              <w:t>алдында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5649D1">
              <w:rPr>
                <w:rFonts w:ascii="Times New Roman" w:hAnsi="Times New Roman"/>
                <w:sz w:val="24"/>
                <w:lang w:val="kk-KZ"/>
              </w:rPr>
              <w:t>өз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5649D1">
              <w:rPr>
                <w:rFonts w:ascii="Times New Roman" w:hAnsi="Times New Roman"/>
                <w:sz w:val="24"/>
                <w:lang w:val="kk-KZ"/>
              </w:rPr>
              <w:t>міндеттері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5649D1">
              <w:rPr>
                <w:rFonts w:ascii="Times New Roman" w:hAnsi="Times New Roman"/>
                <w:sz w:val="24"/>
                <w:lang w:val="kk-KZ"/>
              </w:rPr>
              <w:t>үшін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5649D1">
              <w:rPr>
                <w:rFonts w:ascii="Times New Roman" w:hAnsi="Times New Roman"/>
                <w:sz w:val="24"/>
                <w:lang w:val="kk-KZ"/>
              </w:rPr>
              <w:t>жауапкершілігін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5649D1">
              <w:rPr>
                <w:rFonts w:ascii="Times New Roman" w:hAnsi="Times New Roman"/>
                <w:sz w:val="24"/>
                <w:lang w:val="kk-KZ"/>
              </w:rPr>
              <w:t>түсіну,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5649D1">
              <w:rPr>
                <w:rFonts w:ascii="Times New Roman" w:hAnsi="Times New Roman"/>
                <w:sz w:val="24"/>
                <w:lang w:val="kk-KZ"/>
              </w:rPr>
              <w:t>тұлғааралық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5649D1">
              <w:rPr>
                <w:rFonts w:ascii="Times New Roman" w:hAnsi="Times New Roman"/>
                <w:sz w:val="24"/>
                <w:lang w:val="kk-KZ"/>
              </w:rPr>
              <w:t>құзыреттіліктерді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5649D1">
              <w:rPr>
                <w:rFonts w:ascii="Times New Roman" w:hAnsi="Times New Roman"/>
                <w:sz w:val="24"/>
                <w:lang w:val="kk-KZ"/>
              </w:rPr>
              <w:t>дамыту. Басқаоқушылардың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5649D1">
              <w:rPr>
                <w:rFonts w:ascii="Times New Roman" w:hAnsi="Times New Roman"/>
                <w:sz w:val="24"/>
                <w:lang w:val="kk-KZ"/>
              </w:rPr>
              <w:t>пікірін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5649D1">
              <w:rPr>
                <w:rFonts w:ascii="Times New Roman" w:hAnsi="Times New Roman"/>
                <w:sz w:val="24"/>
                <w:lang w:val="kk-KZ"/>
              </w:rPr>
              <w:t>және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5649D1">
              <w:rPr>
                <w:rFonts w:ascii="Times New Roman" w:hAnsi="Times New Roman"/>
                <w:sz w:val="24"/>
                <w:lang w:val="kk-KZ"/>
              </w:rPr>
              <w:t>әрбір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5649D1">
              <w:rPr>
                <w:rFonts w:ascii="Times New Roman" w:hAnsi="Times New Roman"/>
                <w:sz w:val="24"/>
                <w:lang w:val="kk-KZ"/>
              </w:rPr>
              <w:t>идеяның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5649D1">
              <w:rPr>
                <w:rFonts w:ascii="Times New Roman" w:hAnsi="Times New Roman"/>
                <w:sz w:val="24"/>
                <w:lang w:val="kk-KZ"/>
              </w:rPr>
              <w:t>құндылықтарын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5649D1">
              <w:rPr>
                <w:rFonts w:ascii="Times New Roman" w:hAnsi="Times New Roman"/>
                <w:sz w:val="24"/>
                <w:lang w:val="kk-KZ"/>
              </w:rPr>
              <w:t>ескере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5649D1">
              <w:rPr>
                <w:rFonts w:ascii="Times New Roman" w:hAnsi="Times New Roman"/>
                <w:sz w:val="24"/>
                <w:lang w:val="kk-KZ"/>
              </w:rPr>
              <w:t>білу.</w:t>
            </w:r>
          </w:p>
        </w:tc>
      </w:tr>
      <w:tr w:rsidR="00DE7DC5" w:rsidRPr="000A37F8" w:rsidTr="004D1A0E">
        <w:trPr>
          <w:cantSplit/>
          <w:trHeight w:val="603"/>
        </w:trPr>
        <w:tc>
          <w:tcPr>
            <w:tcW w:w="839" w:type="pct"/>
          </w:tcPr>
          <w:p w:rsidR="00DE7DC5" w:rsidRPr="00CE23AC" w:rsidRDefault="00DE7DC5" w:rsidP="004D1A0E">
            <w:pPr>
              <w:pStyle w:val="a6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Пән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аралық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байланыс</w:t>
            </w:r>
            <w:proofErr w:type="spellEnd"/>
          </w:p>
        </w:tc>
        <w:tc>
          <w:tcPr>
            <w:tcW w:w="4161" w:type="pct"/>
            <w:gridSpan w:val="5"/>
          </w:tcPr>
          <w:p w:rsidR="00DE7DC5" w:rsidRPr="00BF152A" w:rsidRDefault="00DE7DC5" w:rsidP="004D1A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0B23">
              <w:rPr>
                <w:rFonts w:ascii="Times New Roman" w:hAnsi="Times New Roman"/>
                <w:sz w:val="24"/>
                <w:lang w:val="kk-KZ"/>
              </w:rPr>
              <w:t>-</w:t>
            </w:r>
            <w:r w:rsidRPr="00E9544D">
              <w:rPr>
                <w:rFonts w:ascii="Times New Roman" w:hAnsi="Times New Roman"/>
                <w:sz w:val="24"/>
                <w:lang w:val="kk-KZ"/>
              </w:rPr>
              <w:t xml:space="preserve"> Медицинамен байланысты оқушыларға физиология мен гигиена жөнінде мағлұматтар беру</w:t>
            </w:r>
          </w:p>
        </w:tc>
      </w:tr>
      <w:tr w:rsidR="00DE7DC5" w:rsidRPr="00F40BE1" w:rsidTr="004D1A0E">
        <w:trPr>
          <w:cantSplit/>
          <w:trHeight w:val="459"/>
        </w:trPr>
        <w:tc>
          <w:tcPr>
            <w:tcW w:w="839" w:type="pct"/>
          </w:tcPr>
          <w:p w:rsidR="00DE7DC5" w:rsidRPr="00CE23AC" w:rsidRDefault="00DE7DC5" w:rsidP="004D1A0E">
            <w:pPr>
              <w:pStyle w:val="a6"/>
              <w:rPr>
                <w:rFonts w:ascii="Times New Roman" w:hAnsi="Times New Roman"/>
                <w:sz w:val="24"/>
              </w:rPr>
            </w:pPr>
            <w:r w:rsidRPr="00CE23AC">
              <w:rPr>
                <w:rFonts w:ascii="Times New Roman" w:hAnsi="Times New Roman"/>
                <w:sz w:val="24"/>
              </w:rPr>
              <w:t xml:space="preserve">АКТ </w:t>
            </w:r>
            <w:proofErr w:type="spellStart"/>
            <w:r w:rsidRPr="00CE23AC">
              <w:rPr>
                <w:rFonts w:ascii="Times New Roman" w:hAnsi="Times New Roman"/>
                <w:sz w:val="24"/>
              </w:rPr>
              <w:t>қолдану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E23AC">
              <w:rPr>
                <w:rFonts w:ascii="Times New Roman" w:hAnsi="Times New Roman"/>
                <w:sz w:val="24"/>
              </w:rPr>
              <w:t>дағдылары</w:t>
            </w:r>
            <w:proofErr w:type="spellEnd"/>
          </w:p>
        </w:tc>
        <w:tc>
          <w:tcPr>
            <w:tcW w:w="4161" w:type="pct"/>
            <w:gridSpan w:val="5"/>
          </w:tcPr>
          <w:p w:rsidR="00DE7DC5" w:rsidRPr="00CE23AC" w:rsidRDefault="00DE7DC5" w:rsidP="004D1A0E">
            <w:pPr>
              <w:pStyle w:val="a6"/>
              <w:rPr>
                <w:rFonts w:ascii="Times New Roman" w:hAnsi="Times New Roman"/>
                <w:sz w:val="24"/>
              </w:rPr>
            </w:pPr>
            <w:proofErr w:type="spellStart"/>
            <w:r w:rsidRPr="00CE23AC">
              <w:rPr>
                <w:rFonts w:ascii="Times New Roman" w:hAnsi="Times New Roman"/>
                <w:sz w:val="24"/>
              </w:rPr>
              <w:t>Оқу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proofErr w:type="spellStart"/>
            <w:r w:rsidRPr="00CE23AC">
              <w:rPr>
                <w:rFonts w:ascii="Times New Roman" w:hAnsi="Times New Roman"/>
                <w:sz w:val="24"/>
              </w:rPr>
              <w:t>үрдісін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proofErr w:type="spellStart"/>
            <w:r w:rsidRPr="00CE23AC">
              <w:rPr>
                <w:rFonts w:ascii="Times New Roman" w:hAnsi="Times New Roman"/>
                <w:sz w:val="24"/>
              </w:rPr>
              <w:t>активтендіру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 xml:space="preserve"> бейнебаян көру </w:t>
            </w:r>
            <w:proofErr w:type="spellStart"/>
            <w:r w:rsidRPr="00CE23AC">
              <w:rPr>
                <w:rFonts w:ascii="Times New Roman" w:hAnsi="Times New Roman"/>
                <w:sz w:val="24"/>
              </w:rPr>
              <w:t>үшін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proofErr w:type="spellStart"/>
            <w:r w:rsidRPr="00CE23AC">
              <w:rPr>
                <w:rFonts w:ascii="Times New Roman" w:hAnsi="Times New Roman"/>
                <w:sz w:val="24"/>
              </w:rPr>
              <w:t>интерактивті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proofErr w:type="spellStart"/>
            <w:r w:rsidRPr="00CE23AC">
              <w:rPr>
                <w:rFonts w:ascii="Times New Roman" w:hAnsi="Times New Roman"/>
                <w:sz w:val="24"/>
              </w:rPr>
              <w:t>тақталарды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proofErr w:type="spellStart"/>
            <w:r w:rsidRPr="00CE23AC">
              <w:rPr>
                <w:rFonts w:ascii="Times New Roman" w:hAnsi="Times New Roman"/>
                <w:sz w:val="24"/>
              </w:rPr>
              <w:t>пайдалану</w:t>
            </w:r>
            <w:proofErr w:type="spellEnd"/>
            <w:r w:rsidRPr="00CE23A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DE7DC5" w:rsidRPr="00DE7DC5" w:rsidTr="004D1A0E">
        <w:trPr>
          <w:cantSplit/>
        </w:trPr>
        <w:tc>
          <w:tcPr>
            <w:tcW w:w="839" w:type="pct"/>
            <w:tcBorders>
              <w:bottom w:val="single" w:sz="8" w:space="0" w:color="2976A4"/>
            </w:tcBorders>
          </w:tcPr>
          <w:p w:rsidR="00DE7DC5" w:rsidRPr="00CE23AC" w:rsidRDefault="00DE7DC5" w:rsidP="004D1A0E">
            <w:pPr>
              <w:pStyle w:val="a6"/>
              <w:rPr>
                <w:rFonts w:ascii="Times New Roman" w:hAnsi="Times New Roman"/>
                <w:sz w:val="24"/>
              </w:rPr>
            </w:pPr>
            <w:proofErr w:type="spellStart"/>
            <w:r w:rsidRPr="00CE23AC">
              <w:rPr>
                <w:rFonts w:ascii="Times New Roman" w:hAnsi="Times New Roman"/>
                <w:sz w:val="24"/>
              </w:rPr>
              <w:t>Бастапқы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E23AC">
              <w:rPr>
                <w:rFonts w:ascii="Times New Roman" w:hAnsi="Times New Roman"/>
                <w:sz w:val="24"/>
              </w:rPr>
              <w:t>білім</w:t>
            </w:r>
            <w:proofErr w:type="spellEnd"/>
          </w:p>
          <w:p w:rsidR="00DE7DC5" w:rsidRPr="00CE23AC" w:rsidRDefault="00DE7DC5" w:rsidP="004D1A0E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4161" w:type="pct"/>
            <w:gridSpan w:val="5"/>
            <w:tcBorders>
              <w:bottom w:val="single" w:sz="8" w:space="0" w:color="2976A4"/>
            </w:tcBorders>
          </w:tcPr>
          <w:p w:rsidR="00DE7DC5" w:rsidRPr="00620B23" w:rsidRDefault="00DE7DC5" w:rsidP="004D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0B2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Омыртқалы жануарлардың көбею жүйелері жыныссыз және жынысты көбеюді. өсімдіктердің өсімді көбею тәсілдерін біледі (7 сынып).</w:t>
            </w:r>
          </w:p>
          <w:p w:rsidR="00DE7DC5" w:rsidRPr="00EE0E90" w:rsidRDefault="00DE7DC5" w:rsidP="004D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0B2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Оқушылар мүктер мен қырықжапырақтардың жынысты (гаметофит) және жыныссыз (спорофит) ұрпақтардың мысалдары арқылы анықтай алады, омыртқалы жануарлардың жыныс жүйесін салыстырады, өсімдіктердегі гүлдің құрылысы оның тозаңдануындағы маңызын сипаттайды (8 сынып).</w:t>
            </w:r>
          </w:p>
        </w:tc>
      </w:tr>
      <w:tr w:rsidR="00DE7DC5" w:rsidRPr="00530560" w:rsidTr="004D1A0E">
        <w:trPr>
          <w:trHeight w:val="355"/>
        </w:trPr>
        <w:tc>
          <w:tcPr>
            <w:tcW w:w="5000" w:type="pct"/>
            <w:gridSpan w:val="6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DE7DC5" w:rsidRPr="00CE23AC" w:rsidRDefault="00DE7DC5" w:rsidP="004D1A0E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E23AC">
              <w:rPr>
                <w:rFonts w:ascii="Times New Roman" w:hAnsi="Times New Roman"/>
                <w:b/>
                <w:sz w:val="24"/>
              </w:rPr>
              <w:t>Сабақ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E23AC">
              <w:rPr>
                <w:rFonts w:ascii="Times New Roman" w:hAnsi="Times New Roman"/>
                <w:b/>
                <w:sz w:val="24"/>
              </w:rPr>
              <w:t>барысы</w:t>
            </w:r>
            <w:proofErr w:type="spellEnd"/>
          </w:p>
        </w:tc>
      </w:tr>
      <w:tr w:rsidR="00DE7DC5" w:rsidRPr="00530560" w:rsidTr="004D1A0E">
        <w:trPr>
          <w:trHeight w:val="528"/>
        </w:trPr>
        <w:tc>
          <w:tcPr>
            <w:tcW w:w="900" w:type="pct"/>
            <w:gridSpan w:val="2"/>
            <w:tcBorders>
              <w:top w:val="single" w:sz="8" w:space="0" w:color="2976A4"/>
            </w:tcBorders>
          </w:tcPr>
          <w:p w:rsidR="00DE7DC5" w:rsidRPr="00CE23AC" w:rsidRDefault="00DE7DC5" w:rsidP="004D1A0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CE23AC">
              <w:rPr>
                <w:rFonts w:ascii="Times New Roman" w:hAnsi="Times New Roman"/>
                <w:sz w:val="24"/>
              </w:rPr>
              <w:t>Сабақтың</w:t>
            </w:r>
            <w:proofErr w:type="spellEnd"/>
          </w:p>
          <w:p w:rsidR="00DE7DC5" w:rsidRPr="00CE23AC" w:rsidRDefault="00DE7DC5" w:rsidP="004D1A0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Ж</w:t>
            </w:r>
            <w:proofErr w:type="spellStart"/>
            <w:r w:rsidRPr="00CE23AC">
              <w:rPr>
                <w:rFonts w:ascii="Times New Roman" w:hAnsi="Times New Roman"/>
                <w:sz w:val="24"/>
              </w:rPr>
              <w:t>оспарланған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E23AC">
              <w:rPr>
                <w:rFonts w:ascii="Times New Roman" w:hAnsi="Times New Roman"/>
                <w:sz w:val="24"/>
              </w:rPr>
              <w:t>кезеңдері</w:t>
            </w:r>
            <w:proofErr w:type="spellEnd"/>
          </w:p>
        </w:tc>
        <w:tc>
          <w:tcPr>
            <w:tcW w:w="3164" w:type="pct"/>
            <w:gridSpan w:val="3"/>
            <w:tcBorders>
              <w:top w:val="single" w:sz="8" w:space="0" w:color="2976A4"/>
            </w:tcBorders>
          </w:tcPr>
          <w:p w:rsidR="00DE7DC5" w:rsidRPr="00CE23AC" w:rsidRDefault="00DE7DC5" w:rsidP="004D1A0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DE7DC5" w:rsidRPr="00CE23AC" w:rsidRDefault="00DE7DC5" w:rsidP="004D1A0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CE23AC">
              <w:rPr>
                <w:rFonts w:ascii="Times New Roman" w:hAnsi="Times New Roman"/>
                <w:sz w:val="24"/>
              </w:rPr>
              <w:t>Сабақтағы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E23AC">
              <w:rPr>
                <w:rFonts w:ascii="Times New Roman" w:hAnsi="Times New Roman"/>
                <w:sz w:val="24"/>
              </w:rPr>
              <w:t>жоспарланған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E23AC">
              <w:rPr>
                <w:rFonts w:ascii="Times New Roman" w:hAnsi="Times New Roman"/>
                <w:sz w:val="24"/>
              </w:rPr>
              <w:t>іс-әрекет</w:t>
            </w:r>
            <w:proofErr w:type="spellEnd"/>
          </w:p>
          <w:p w:rsidR="00DE7DC5" w:rsidRPr="00CE23AC" w:rsidRDefault="00DE7DC5" w:rsidP="004D1A0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6" w:type="pct"/>
            <w:tcBorders>
              <w:top w:val="single" w:sz="8" w:space="0" w:color="2976A4"/>
            </w:tcBorders>
          </w:tcPr>
          <w:p w:rsidR="00DE7DC5" w:rsidRPr="00CE23AC" w:rsidRDefault="00DE7DC5" w:rsidP="004D1A0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DE7DC5" w:rsidRPr="00CE23AC" w:rsidRDefault="00DE7DC5" w:rsidP="004D1A0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CE23AC">
              <w:rPr>
                <w:rFonts w:ascii="Times New Roman" w:hAnsi="Times New Roman"/>
                <w:sz w:val="24"/>
              </w:rPr>
              <w:t>Ресурстар</w:t>
            </w:r>
            <w:proofErr w:type="spellEnd"/>
          </w:p>
        </w:tc>
      </w:tr>
      <w:tr w:rsidR="00DE7DC5" w:rsidRPr="00DE7DC5" w:rsidTr="004D1A0E">
        <w:trPr>
          <w:trHeight w:val="264"/>
        </w:trPr>
        <w:tc>
          <w:tcPr>
            <w:tcW w:w="900" w:type="pct"/>
            <w:gridSpan w:val="2"/>
          </w:tcPr>
          <w:p w:rsidR="00DE7DC5" w:rsidRPr="00CE23AC" w:rsidRDefault="00DE7DC5" w:rsidP="004D1A0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CE23AC">
              <w:rPr>
                <w:rFonts w:ascii="Times New Roman" w:hAnsi="Times New Roman"/>
                <w:sz w:val="24"/>
              </w:rPr>
              <w:t>Сабақтың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CE23AC">
              <w:rPr>
                <w:rFonts w:ascii="Times New Roman" w:hAnsi="Times New Roman"/>
                <w:sz w:val="24"/>
              </w:rPr>
              <w:t>басы</w:t>
            </w:r>
          </w:p>
          <w:p w:rsidR="00DE7DC5" w:rsidRPr="00513E29" w:rsidRDefault="00DE7DC5" w:rsidP="004D1A0E">
            <w:pPr>
              <w:pStyle w:val="a6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0-05</w:t>
            </w:r>
            <w:r w:rsidRPr="00CE23AC">
              <w:rPr>
                <w:rFonts w:ascii="Times New Roman" w:hAnsi="Times New Roman"/>
                <w:sz w:val="24"/>
              </w:rPr>
              <w:t>мин</w:t>
            </w:r>
          </w:p>
        </w:tc>
        <w:tc>
          <w:tcPr>
            <w:tcW w:w="3164" w:type="pct"/>
            <w:gridSpan w:val="3"/>
          </w:tcPr>
          <w:p w:rsidR="00DE7DC5" w:rsidRPr="00E426B1" w:rsidRDefault="00DE7DC5" w:rsidP="004D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(I)</w:t>
            </w:r>
            <w:r w:rsidRPr="0062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(f)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Оқушылар контрацепцияның не екенін сұрау. Олар бұл терминді өмірлерінде қандай жағдайда кездестіргенін сұрау</w:t>
            </w:r>
          </w:p>
        </w:tc>
        <w:tc>
          <w:tcPr>
            <w:tcW w:w="936" w:type="pct"/>
          </w:tcPr>
          <w:p w:rsidR="00DE7DC5" w:rsidRDefault="00DE7DC5" w:rsidP="004D1A0E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</w:p>
          <w:p w:rsidR="00DE7DC5" w:rsidRPr="00D17167" w:rsidRDefault="00DE7DC5" w:rsidP="004D1A0E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DE7DC5" w:rsidRPr="00CB27C1" w:rsidTr="004D1A0E">
        <w:trPr>
          <w:trHeight w:val="3237"/>
        </w:trPr>
        <w:tc>
          <w:tcPr>
            <w:tcW w:w="900" w:type="pct"/>
            <w:gridSpan w:val="2"/>
          </w:tcPr>
          <w:p w:rsidR="00DE7DC5" w:rsidRDefault="00DE7DC5" w:rsidP="004D1A0E">
            <w:pPr>
              <w:pStyle w:val="a6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781024" w:rsidRDefault="00781024" w:rsidP="004D1A0E">
            <w:pPr>
              <w:pStyle w:val="a6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781024" w:rsidRDefault="00781024" w:rsidP="004D1A0E">
            <w:pPr>
              <w:pStyle w:val="a6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E7DC5" w:rsidRDefault="00781024" w:rsidP="004D1A0E">
            <w:pPr>
              <w:pStyle w:val="a6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05</w:t>
            </w:r>
            <w:r w:rsidR="00DE7DC5">
              <w:rPr>
                <w:rFonts w:ascii="Times New Roman" w:hAnsi="Times New Roman"/>
                <w:sz w:val="24"/>
                <w:lang w:val="kk-KZ"/>
              </w:rPr>
              <w:t>-1</w:t>
            </w:r>
            <w:r>
              <w:rPr>
                <w:rFonts w:ascii="Times New Roman" w:hAnsi="Times New Roman"/>
                <w:sz w:val="24"/>
                <w:lang w:val="kk-KZ"/>
              </w:rPr>
              <w:t>5</w:t>
            </w:r>
            <w:r w:rsidR="00DE7DC5">
              <w:rPr>
                <w:rFonts w:ascii="Times New Roman" w:hAnsi="Times New Roman"/>
                <w:sz w:val="24"/>
                <w:lang w:val="kk-KZ"/>
              </w:rPr>
              <w:t xml:space="preserve">мин </w:t>
            </w:r>
          </w:p>
          <w:p w:rsidR="00781024" w:rsidRDefault="00781024" w:rsidP="004D1A0E">
            <w:pPr>
              <w:pStyle w:val="a6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781024" w:rsidRDefault="00781024" w:rsidP="004D1A0E">
            <w:pPr>
              <w:pStyle w:val="a6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781024" w:rsidRDefault="00781024" w:rsidP="004D1A0E">
            <w:pPr>
              <w:pStyle w:val="a6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781024" w:rsidRPr="001B1635" w:rsidRDefault="00781024" w:rsidP="007810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5">
              <w:rPr>
                <w:rFonts w:ascii="Times New Roman" w:hAnsi="Times New Roman" w:cs="Times New Roman"/>
                <w:sz w:val="24"/>
                <w:szCs w:val="24"/>
              </w:rPr>
              <w:t>15-30 мин</w:t>
            </w:r>
          </w:p>
          <w:p w:rsidR="00781024" w:rsidRPr="001B1635" w:rsidRDefault="00781024" w:rsidP="007810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24" w:rsidRPr="001B1635" w:rsidRDefault="00781024" w:rsidP="007810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24" w:rsidRPr="001B1635" w:rsidRDefault="00781024" w:rsidP="007810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DC5" w:rsidRPr="00CE23AC" w:rsidRDefault="00781024" w:rsidP="00781024">
            <w:pPr>
              <w:pStyle w:val="a6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1B1635">
              <w:rPr>
                <w:rFonts w:ascii="Times New Roman" w:hAnsi="Times New Roman" w:cs="Times New Roman"/>
                <w:sz w:val="24"/>
                <w:szCs w:val="24"/>
              </w:rPr>
              <w:t>30- 35 мин</w:t>
            </w:r>
            <w:r w:rsidR="00DE7DC5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</w:tc>
        <w:tc>
          <w:tcPr>
            <w:tcW w:w="3164" w:type="pct"/>
            <w:gridSpan w:val="3"/>
          </w:tcPr>
          <w:p w:rsidR="00DE7DC5" w:rsidRPr="00620B23" w:rsidRDefault="00DE7DC5" w:rsidP="004D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(T) </w:t>
            </w:r>
            <w:r w:rsidRPr="00620B2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PowerPoint презентациясының көмегімен контрацепция туралы бірнеше идея айту. </w:t>
            </w:r>
          </w:p>
          <w:p w:rsidR="00DE7DC5" w:rsidRPr="00620B23" w:rsidRDefault="00DE7DC5" w:rsidP="004D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E7DC5" w:rsidRDefault="00DE7DC5" w:rsidP="00DE7D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(G/P)</w:t>
            </w:r>
            <w:r w:rsidRPr="00620B2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Оқушыларға контрацепцияның түрлі нысандары туралы белгілі бір ақпарат беріледі. </w:t>
            </w:r>
          </w:p>
          <w:p w:rsidR="00DE7DC5" w:rsidRDefault="00DE7DC5" w:rsidP="00DE7D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E7DC5" w:rsidRDefault="00DE7DC5" w:rsidP="00DE7D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81024" w:rsidRPr="001B1635" w:rsidRDefault="00781024" w:rsidP="007810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102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US"/>
              </w:rPr>
              <w:t xml:space="preserve">(П) </w:t>
            </w:r>
            <w:r w:rsidRPr="0078102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</w:t>
            </w:r>
            <w:r w:rsidRPr="0078102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онтрацепция бойынша жасөспірімдерге кеңес беру " тақырыбына постер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/ буклет</w:t>
            </w:r>
            <w:r w:rsidRPr="0078102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жасап, кері байланыс алу үшін басқа оқушылармен бөліседі</w:t>
            </w:r>
          </w:p>
          <w:p w:rsidR="00781024" w:rsidRDefault="00781024" w:rsidP="00DE7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81024" w:rsidRDefault="00781024" w:rsidP="00DE7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E7DC5" w:rsidRDefault="00DE7DC5" w:rsidP="00DE7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E7DC5" w:rsidRDefault="00781024" w:rsidP="00DE7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81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(І)</w:t>
            </w:r>
            <w:r w:rsidR="00DE7D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Кестені толтыра отырып, өз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E7D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жауаптарын түсіндіреді.</w:t>
            </w:r>
            <w:r w:rsidR="00DE7DC5" w:rsidRPr="00620B2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20B2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Олар кестені толтыру үшін ақпаратты пайдаланады.</w:t>
            </w:r>
          </w:p>
          <w:tbl>
            <w:tblPr>
              <w:tblW w:w="57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34"/>
              <w:gridCol w:w="1134"/>
              <w:gridCol w:w="992"/>
              <w:gridCol w:w="992"/>
              <w:gridCol w:w="709"/>
            </w:tblGrid>
            <w:tr w:rsidR="00781024" w:rsidRPr="00781024" w:rsidTr="00781024">
              <w:trPr>
                <w:trHeight w:val="174"/>
              </w:trPr>
              <w:tc>
                <w:tcPr>
                  <w:tcW w:w="1934" w:type="dxa"/>
                </w:tcPr>
                <w:p w:rsidR="00781024" w:rsidRPr="00781024" w:rsidRDefault="00781024" w:rsidP="0078102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  <w:lang w:val="kk-KZ"/>
                    </w:rPr>
                  </w:pPr>
                  <w:r w:rsidRPr="00781024">
                    <w:rPr>
                      <w:rStyle w:val="mw-headline"/>
                      <w:rFonts w:ascii="Times New Roman" w:hAnsi="Times New Roman" w:cs="Times New Roman"/>
                      <w:sz w:val="16"/>
                      <w:szCs w:val="24"/>
                      <w:lang w:val="kk-KZ"/>
                    </w:rPr>
                    <w:t>К</w:t>
                  </w:r>
                  <w:proofErr w:type="spellStart"/>
                  <w:r w:rsidRPr="00781024">
                    <w:rPr>
                      <w:rStyle w:val="mw-headline"/>
                      <w:rFonts w:ascii="Times New Roman" w:hAnsi="Times New Roman" w:cs="Times New Roman"/>
                      <w:sz w:val="16"/>
                      <w:szCs w:val="24"/>
                    </w:rPr>
                    <w:t>онтрацепци</w:t>
                  </w:r>
                  <w:proofErr w:type="spellEnd"/>
                  <w:r w:rsidRPr="00781024">
                    <w:rPr>
                      <w:rStyle w:val="mw-headline"/>
                      <w:rFonts w:ascii="Times New Roman" w:hAnsi="Times New Roman" w:cs="Times New Roman"/>
                      <w:sz w:val="16"/>
                      <w:szCs w:val="24"/>
                      <w:lang w:val="kk-KZ"/>
                    </w:rPr>
                    <w:t>я түрлері</w:t>
                  </w:r>
                </w:p>
              </w:tc>
              <w:tc>
                <w:tcPr>
                  <w:tcW w:w="1134" w:type="dxa"/>
                </w:tcPr>
                <w:p w:rsidR="00781024" w:rsidRPr="00781024" w:rsidRDefault="00781024" w:rsidP="0078102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proofErr w:type="spellStart"/>
                  <w:r w:rsidRPr="00781024">
                    <w:rPr>
                      <w:rFonts w:ascii="Times New Roman" w:hAnsi="Times New Roman" w:cs="Times New Roman"/>
                      <w:sz w:val="16"/>
                      <w:szCs w:val="24"/>
                    </w:rPr>
                    <w:t>Инъекциялар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781024" w:rsidRPr="00781024" w:rsidRDefault="00781024" w:rsidP="0078102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781024">
                    <w:rPr>
                      <w:rFonts w:ascii="Times New Roman" w:hAnsi="Times New Roman" w:cs="Times New Roman"/>
                      <w:sz w:val="16"/>
                      <w:szCs w:val="24"/>
                    </w:rPr>
                    <w:t>Имплантат</w:t>
                  </w:r>
                </w:p>
              </w:tc>
              <w:tc>
                <w:tcPr>
                  <w:tcW w:w="992" w:type="dxa"/>
                </w:tcPr>
                <w:p w:rsidR="00781024" w:rsidRPr="00781024" w:rsidRDefault="00781024" w:rsidP="0078102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781024">
                    <w:rPr>
                      <w:rFonts w:ascii="Times New Roman" w:hAnsi="Times New Roman" w:cs="Times New Roman"/>
                      <w:sz w:val="16"/>
                      <w:szCs w:val="24"/>
                      <w:lang w:val="kk-KZ"/>
                    </w:rPr>
                    <w:t>Мүшеқап</w:t>
                  </w:r>
                </w:p>
              </w:tc>
              <w:tc>
                <w:tcPr>
                  <w:tcW w:w="709" w:type="dxa"/>
                </w:tcPr>
                <w:p w:rsidR="00781024" w:rsidRPr="00781024" w:rsidRDefault="00781024" w:rsidP="007810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781024">
                    <w:rPr>
                      <w:rFonts w:ascii="Times New Roman" w:hAnsi="Times New Roman" w:cs="Times New Roman"/>
                      <w:sz w:val="16"/>
                      <w:szCs w:val="24"/>
                      <w:shd w:val="clear" w:color="auto" w:fill="FFFFFF"/>
                      <w:lang w:val="kk-KZ"/>
                    </w:rPr>
                    <w:t>Күнтізбелік</w:t>
                  </w:r>
                </w:p>
              </w:tc>
            </w:tr>
            <w:tr w:rsidR="00781024" w:rsidRPr="00781024" w:rsidTr="00781024">
              <w:tc>
                <w:tcPr>
                  <w:tcW w:w="1934" w:type="dxa"/>
                </w:tcPr>
                <w:p w:rsidR="00781024" w:rsidRPr="00781024" w:rsidRDefault="00781024" w:rsidP="0078102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781024">
                    <w:rPr>
                      <w:rFonts w:ascii="Times New Roman" w:hAnsi="Times New Roman" w:cs="Times New Roman"/>
                      <w:sz w:val="16"/>
                      <w:szCs w:val="24"/>
                      <w:lang w:val="kk-KZ"/>
                    </w:rPr>
                    <w:t>Кім пайдаланады(әйел немесе ер адам)</w:t>
                  </w:r>
                  <w:r w:rsidRPr="00781024">
                    <w:rPr>
                      <w:rFonts w:ascii="Times New Roman" w:hAnsi="Times New Roman" w:cs="Times New Roman"/>
                      <w:sz w:val="16"/>
                      <w:szCs w:val="24"/>
                    </w:rPr>
                    <w:t>?</w:t>
                  </w:r>
                </w:p>
              </w:tc>
              <w:tc>
                <w:tcPr>
                  <w:tcW w:w="1134" w:type="dxa"/>
                </w:tcPr>
                <w:p w:rsidR="00781024" w:rsidRPr="00781024" w:rsidRDefault="00781024" w:rsidP="0078102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81024" w:rsidRPr="00781024" w:rsidRDefault="00781024" w:rsidP="0078102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81024" w:rsidRPr="00781024" w:rsidRDefault="00781024" w:rsidP="0078102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781024" w:rsidRPr="00781024" w:rsidRDefault="00781024" w:rsidP="0078102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</w:tr>
            <w:tr w:rsidR="00781024" w:rsidRPr="00781024" w:rsidTr="00781024">
              <w:tc>
                <w:tcPr>
                  <w:tcW w:w="1934" w:type="dxa"/>
                </w:tcPr>
                <w:p w:rsidR="00781024" w:rsidRPr="00781024" w:rsidRDefault="00781024" w:rsidP="0078102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781024">
                    <w:rPr>
                      <w:rFonts w:ascii="Times New Roman" w:hAnsi="Times New Roman" w:cs="Times New Roman"/>
                      <w:sz w:val="16"/>
                      <w:szCs w:val="24"/>
                      <w:lang w:val="kk-KZ"/>
                    </w:rPr>
                    <w:t>Қалай қолданады(рецепт қажет пе)</w:t>
                  </w:r>
                  <w:r w:rsidRPr="00781024">
                    <w:rPr>
                      <w:rFonts w:ascii="Times New Roman" w:hAnsi="Times New Roman" w:cs="Times New Roman"/>
                      <w:sz w:val="16"/>
                      <w:szCs w:val="24"/>
                    </w:rPr>
                    <w:t>?</w:t>
                  </w:r>
                </w:p>
              </w:tc>
              <w:tc>
                <w:tcPr>
                  <w:tcW w:w="1134" w:type="dxa"/>
                </w:tcPr>
                <w:p w:rsidR="00781024" w:rsidRPr="00781024" w:rsidRDefault="00781024" w:rsidP="0078102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81024" w:rsidRPr="00781024" w:rsidRDefault="00781024" w:rsidP="0078102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81024" w:rsidRPr="00781024" w:rsidRDefault="00781024" w:rsidP="0078102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781024" w:rsidRPr="00781024" w:rsidRDefault="00781024" w:rsidP="0078102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</w:tr>
            <w:tr w:rsidR="00781024" w:rsidRPr="00781024" w:rsidTr="00781024">
              <w:tc>
                <w:tcPr>
                  <w:tcW w:w="1934" w:type="dxa"/>
                </w:tcPr>
                <w:p w:rsidR="00781024" w:rsidRPr="00781024" w:rsidRDefault="00781024" w:rsidP="0078102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proofErr w:type="spellStart"/>
                  <w:r w:rsidRPr="00781024">
                    <w:rPr>
                      <w:rFonts w:ascii="Times New Roman" w:hAnsi="Times New Roman" w:cs="Times New Roman"/>
                      <w:sz w:val="16"/>
                      <w:szCs w:val="24"/>
                    </w:rPr>
                    <w:t>Жыныстық</w:t>
                  </w:r>
                  <w:proofErr w:type="spellEnd"/>
                  <w:r w:rsidRPr="00781024">
                    <w:rPr>
                      <w:rFonts w:ascii="Times New Roman" w:hAnsi="Times New Roman" w:cs="Times New Roman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781024">
                    <w:rPr>
                      <w:rFonts w:ascii="Times New Roman" w:hAnsi="Times New Roman" w:cs="Times New Roman"/>
                      <w:sz w:val="16"/>
                      <w:szCs w:val="24"/>
                    </w:rPr>
                    <w:t>жолмен</w:t>
                  </w:r>
                  <w:proofErr w:type="spellEnd"/>
                  <w:r w:rsidRPr="00781024">
                    <w:rPr>
                      <w:rFonts w:ascii="Times New Roman" w:hAnsi="Times New Roman" w:cs="Times New Roman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781024">
                    <w:rPr>
                      <w:rFonts w:ascii="Times New Roman" w:hAnsi="Times New Roman" w:cs="Times New Roman"/>
                      <w:sz w:val="16"/>
                      <w:szCs w:val="24"/>
                    </w:rPr>
                    <w:t>таралатын</w:t>
                  </w:r>
                  <w:proofErr w:type="spellEnd"/>
                  <w:r w:rsidRPr="00781024">
                    <w:rPr>
                      <w:rFonts w:ascii="Times New Roman" w:hAnsi="Times New Roman" w:cs="Times New Roman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781024">
                    <w:rPr>
                      <w:rFonts w:ascii="Times New Roman" w:hAnsi="Times New Roman" w:cs="Times New Roman"/>
                      <w:sz w:val="16"/>
                      <w:szCs w:val="24"/>
                    </w:rPr>
                    <w:t>аурулард</w:t>
                  </w:r>
                  <w:proofErr w:type="spellEnd"/>
                  <w:r w:rsidRPr="00781024">
                    <w:rPr>
                      <w:rFonts w:ascii="Times New Roman" w:hAnsi="Times New Roman" w:cs="Times New Roman"/>
                      <w:sz w:val="16"/>
                      <w:szCs w:val="24"/>
                      <w:lang w:val="kk-KZ"/>
                    </w:rPr>
                    <w:t>ан қорлай ма</w:t>
                  </w:r>
                  <w:r w:rsidRPr="00781024">
                    <w:rPr>
                      <w:rFonts w:ascii="Times New Roman" w:hAnsi="Times New Roman" w:cs="Times New Roman"/>
                      <w:sz w:val="16"/>
                      <w:szCs w:val="24"/>
                    </w:rPr>
                    <w:t>?</w:t>
                  </w:r>
                </w:p>
              </w:tc>
              <w:tc>
                <w:tcPr>
                  <w:tcW w:w="1134" w:type="dxa"/>
                </w:tcPr>
                <w:p w:rsidR="00781024" w:rsidRPr="00781024" w:rsidRDefault="00781024" w:rsidP="0078102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81024" w:rsidRPr="00781024" w:rsidRDefault="00781024" w:rsidP="0078102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81024" w:rsidRPr="00781024" w:rsidRDefault="00781024" w:rsidP="0078102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781024" w:rsidRPr="00781024" w:rsidRDefault="00781024" w:rsidP="0078102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</w:tr>
            <w:tr w:rsidR="00781024" w:rsidRPr="00781024" w:rsidTr="00781024">
              <w:tc>
                <w:tcPr>
                  <w:tcW w:w="1934" w:type="dxa"/>
                </w:tcPr>
                <w:p w:rsidR="00781024" w:rsidRPr="00781024" w:rsidRDefault="00781024" w:rsidP="0078102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781024">
                    <w:rPr>
                      <w:rFonts w:ascii="Times New Roman" w:hAnsi="Times New Roman" w:cs="Times New Roman"/>
                      <w:sz w:val="16"/>
                      <w:szCs w:val="24"/>
                      <w:lang w:val="kk-KZ"/>
                    </w:rPr>
                    <w:t>Жоспармыз жүктіліктің алдын алу мүмкіндігі</w:t>
                  </w:r>
                  <w:r w:rsidRPr="00781024">
                    <w:rPr>
                      <w:rFonts w:ascii="Times New Roman" w:hAnsi="Times New Roman" w:cs="Times New Roman"/>
                      <w:sz w:val="16"/>
                      <w:szCs w:val="24"/>
                    </w:rPr>
                    <w:t>?</w:t>
                  </w:r>
                </w:p>
              </w:tc>
              <w:tc>
                <w:tcPr>
                  <w:tcW w:w="1134" w:type="dxa"/>
                </w:tcPr>
                <w:p w:rsidR="00781024" w:rsidRPr="00781024" w:rsidRDefault="00781024" w:rsidP="0078102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81024" w:rsidRPr="00781024" w:rsidRDefault="00781024" w:rsidP="0078102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81024" w:rsidRPr="00781024" w:rsidRDefault="00781024" w:rsidP="0078102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781024" w:rsidRPr="00781024" w:rsidRDefault="00781024" w:rsidP="0078102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</w:tr>
            <w:tr w:rsidR="00781024" w:rsidRPr="00781024" w:rsidTr="00781024">
              <w:tc>
                <w:tcPr>
                  <w:tcW w:w="1934" w:type="dxa"/>
                </w:tcPr>
                <w:p w:rsidR="00781024" w:rsidRPr="00781024" w:rsidRDefault="00781024" w:rsidP="0078102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  <w:lang w:val="kk-KZ"/>
                    </w:rPr>
                  </w:pPr>
                  <w:r w:rsidRPr="00781024">
                    <w:rPr>
                      <w:rFonts w:ascii="Times New Roman" w:hAnsi="Times New Roman" w:cs="Times New Roman"/>
                      <w:sz w:val="16"/>
                      <w:szCs w:val="24"/>
                      <w:lang w:val="kk-KZ"/>
                    </w:rPr>
                    <w:t xml:space="preserve">Артықшылығы </w:t>
                  </w:r>
                </w:p>
              </w:tc>
              <w:tc>
                <w:tcPr>
                  <w:tcW w:w="1134" w:type="dxa"/>
                </w:tcPr>
                <w:p w:rsidR="00781024" w:rsidRPr="00781024" w:rsidRDefault="00781024" w:rsidP="0078102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81024" w:rsidRPr="00781024" w:rsidRDefault="00781024" w:rsidP="0078102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81024" w:rsidRPr="00781024" w:rsidRDefault="00781024" w:rsidP="0078102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781024" w:rsidRPr="00781024" w:rsidRDefault="00781024" w:rsidP="0078102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</w:tr>
            <w:tr w:rsidR="00781024" w:rsidRPr="00781024" w:rsidTr="00781024">
              <w:tc>
                <w:tcPr>
                  <w:tcW w:w="1934" w:type="dxa"/>
                </w:tcPr>
                <w:p w:rsidR="00781024" w:rsidRPr="00781024" w:rsidRDefault="00781024" w:rsidP="0078102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  <w:lang w:val="kk-KZ"/>
                    </w:rPr>
                  </w:pPr>
                  <w:r w:rsidRPr="00781024">
                    <w:rPr>
                      <w:rFonts w:ascii="Times New Roman" w:hAnsi="Times New Roman" w:cs="Times New Roman"/>
                      <w:sz w:val="16"/>
                      <w:szCs w:val="24"/>
                      <w:lang w:val="kk-KZ"/>
                    </w:rPr>
                    <w:t xml:space="preserve">Кемшылыгы </w:t>
                  </w:r>
                </w:p>
              </w:tc>
              <w:tc>
                <w:tcPr>
                  <w:tcW w:w="1134" w:type="dxa"/>
                </w:tcPr>
                <w:p w:rsidR="00781024" w:rsidRPr="00781024" w:rsidRDefault="00781024" w:rsidP="0078102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81024" w:rsidRPr="00781024" w:rsidRDefault="00781024" w:rsidP="0078102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81024" w:rsidRPr="00781024" w:rsidRDefault="00781024" w:rsidP="0078102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781024" w:rsidRPr="00781024" w:rsidRDefault="00781024" w:rsidP="0078102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</w:tr>
          </w:tbl>
          <w:p w:rsidR="00781024" w:rsidRPr="00BF1D31" w:rsidRDefault="00781024" w:rsidP="00DE7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6" w:type="pct"/>
          </w:tcPr>
          <w:p w:rsidR="00DE7DC5" w:rsidRPr="00620B23" w:rsidRDefault="00DE7DC5" w:rsidP="004D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РРТ</w:t>
            </w:r>
          </w:p>
          <w:p w:rsidR="00DE7DC5" w:rsidRDefault="00DE7DC5" w:rsidP="004D1A0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DE7DC5" w:rsidRDefault="00DE7DC5" w:rsidP="004D1A0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Жұмыс парағы </w:t>
            </w:r>
          </w:p>
          <w:p w:rsidR="00DE7DC5" w:rsidRPr="00634545" w:rsidRDefault="00DE7DC5" w:rsidP="004D1A0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E7DC5" w:rsidRPr="00D84AD3" w:rsidTr="004D1A0E">
        <w:trPr>
          <w:trHeight w:val="463"/>
        </w:trPr>
        <w:tc>
          <w:tcPr>
            <w:tcW w:w="900" w:type="pct"/>
            <w:gridSpan w:val="2"/>
            <w:tcBorders>
              <w:bottom w:val="single" w:sz="8" w:space="0" w:color="2976A4"/>
            </w:tcBorders>
          </w:tcPr>
          <w:p w:rsidR="00DE7DC5" w:rsidRPr="00CE23AC" w:rsidRDefault="00DE7DC5" w:rsidP="004D1A0E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</w:p>
          <w:p w:rsidR="00DE7DC5" w:rsidRPr="00CE23AC" w:rsidRDefault="00DE7DC5" w:rsidP="004D1A0E">
            <w:pPr>
              <w:pStyle w:val="a6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</w:t>
            </w:r>
            <w:r w:rsidR="00781024">
              <w:rPr>
                <w:rFonts w:ascii="Times New Roman" w:hAnsi="Times New Roman"/>
                <w:sz w:val="24"/>
                <w:lang w:val="kk-KZ"/>
              </w:rPr>
              <w:t>5</w:t>
            </w:r>
            <w:r>
              <w:rPr>
                <w:rFonts w:ascii="Times New Roman" w:hAnsi="Times New Roman"/>
                <w:sz w:val="24"/>
                <w:lang w:val="kk-KZ"/>
              </w:rPr>
              <w:t>-4</w:t>
            </w:r>
            <w:r w:rsidRPr="00CE23AC">
              <w:rPr>
                <w:rFonts w:ascii="Times New Roman" w:hAnsi="Times New Roman"/>
                <w:sz w:val="24"/>
                <w:lang w:val="kk-KZ"/>
              </w:rPr>
              <w:t>0 мин</w:t>
            </w:r>
          </w:p>
        </w:tc>
        <w:tc>
          <w:tcPr>
            <w:tcW w:w="3164" w:type="pct"/>
            <w:gridSpan w:val="3"/>
            <w:tcBorders>
              <w:bottom w:val="single" w:sz="8" w:space="0" w:color="2976A4"/>
            </w:tcBorders>
          </w:tcPr>
          <w:p w:rsidR="00DE7DC5" w:rsidRPr="00CE23AC" w:rsidRDefault="00DE7DC5" w:rsidP="004D1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GB"/>
              </w:rPr>
            </w:pPr>
            <w:r w:rsidRPr="00CE23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GB"/>
              </w:rPr>
              <w:t xml:space="preserve">Рефлексия </w:t>
            </w:r>
          </w:p>
          <w:p w:rsidR="00781024" w:rsidRPr="00781024" w:rsidRDefault="00781024" w:rsidP="0078102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8102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 сабақта не қиын болды?</w:t>
            </w:r>
          </w:p>
          <w:p w:rsidR="00781024" w:rsidRPr="00781024" w:rsidRDefault="00781024" w:rsidP="0078102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8102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 бұл сабақта не ұнады?</w:t>
            </w:r>
          </w:p>
          <w:p w:rsidR="00DE7DC5" w:rsidRPr="00CE23AC" w:rsidRDefault="00781024" w:rsidP="007810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 w:rsidRPr="0078102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3 бұл сабақта жаңа және қызықты не болды?</w:t>
            </w:r>
          </w:p>
        </w:tc>
        <w:tc>
          <w:tcPr>
            <w:tcW w:w="936" w:type="pct"/>
            <w:tcBorders>
              <w:bottom w:val="single" w:sz="8" w:space="0" w:color="2976A4"/>
            </w:tcBorders>
          </w:tcPr>
          <w:p w:rsidR="00DE7DC5" w:rsidRPr="00E27A30" w:rsidRDefault="00DE7DC5" w:rsidP="004D1A0E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шаршы</w:t>
            </w:r>
          </w:p>
        </w:tc>
      </w:tr>
      <w:tr w:rsidR="00DE7DC5" w:rsidRPr="00DE7DC5" w:rsidTr="004D1A0E">
        <w:trPr>
          <w:trHeight w:val="1265"/>
        </w:trPr>
        <w:tc>
          <w:tcPr>
            <w:tcW w:w="1871" w:type="pct"/>
            <w:gridSpan w:val="4"/>
            <w:tcBorders>
              <w:top w:val="single" w:sz="8" w:space="0" w:color="2976A4"/>
            </w:tcBorders>
          </w:tcPr>
          <w:p w:rsidR="00DE7DC5" w:rsidRPr="00CE23AC" w:rsidRDefault="00DE7DC5" w:rsidP="004D1A0E">
            <w:pPr>
              <w:pStyle w:val="a6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CE23AC">
              <w:rPr>
                <w:rFonts w:ascii="Times New Roman" w:hAnsi="Times New Roman"/>
                <w:b/>
                <w:sz w:val="24"/>
                <w:lang w:val="kk-KZ"/>
              </w:rPr>
              <w:t xml:space="preserve">Саралау–оқушыларға қалай көбірек қолдау көрсетуді жоспарлайсыз? Қабілеті жоғары оқушыларға қандай міндет қоюды жоспарлап отырсыз? </w:t>
            </w:r>
          </w:p>
        </w:tc>
        <w:tc>
          <w:tcPr>
            <w:tcW w:w="2193" w:type="pct"/>
            <w:tcBorders>
              <w:top w:val="single" w:sz="8" w:space="0" w:color="2976A4"/>
            </w:tcBorders>
          </w:tcPr>
          <w:p w:rsidR="00DE7DC5" w:rsidRPr="00CE23AC" w:rsidRDefault="00DE7DC5" w:rsidP="004D1A0E">
            <w:pPr>
              <w:pStyle w:val="a6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CE23AC">
              <w:rPr>
                <w:rFonts w:ascii="Times New Roman" w:hAnsi="Times New Roman"/>
                <w:b/>
                <w:sz w:val="24"/>
                <w:lang w:val="kk-KZ"/>
              </w:rPr>
              <w:t xml:space="preserve">Бағалау – оқушылардың материалды меңгеру деңгейін қалай тексеруді  жоспарлайсыз? </w:t>
            </w:r>
          </w:p>
        </w:tc>
        <w:tc>
          <w:tcPr>
            <w:tcW w:w="936" w:type="pct"/>
            <w:tcBorders>
              <w:top w:val="single" w:sz="8" w:space="0" w:color="2976A4"/>
            </w:tcBorders>
          </w:tcPr>
          <w:p w:rsidR="00DE7DC5" w:rsidRPr="00CE23AC" w:rsidRDefault="00DE7DC5" w:rsidP="004D1A0E">
            <w:pPr>
              <w:pStyle w:val="a6"/>
              <w:jc w:val="both"/>
              <w:rPr>
                <w:rFonts w:ascii="Times New Roman" w:hAnsi="Times New Roman"/>
                <w:b/>
                <w:sz w:val="24"/>
                <w:highlight w:val="yellow"/>
                <w:lang w:val="kk-KZ"/>
              </w:rPr>
            </w:pPr>
            <w:r w:rsidRPr="00CE23AC">
              <w:rPr>
                <w:rFonts w:ascii="Times New Roman" w:hAnsi="Times New Roman"/>
                <w:b/>
                <w:sz w:val="24"/>
                <w:lang w:val="kk-KZ"/>
              </w:rPr>
              <w:t>Денсаулық және қауіпсіздік техникасының сақталуы</w:t>
            </w:r>
          </w:p>
        </w:tc>
      </w:tr>
      <w:tr w:rsidR="00DE7DC5" w:rsidRPr="00DE7DC5" w:rsidTr="004D1A0E">
        <w:trPr>
          <w:trHeight w:val="2744"/>
        </w:trPr>
        <w:tc>
          <w:tcPr>
            <w:tcW w:w="1871" w:type="pct"/>
            <w:gridSpan w:val="4"/>
          </w:tcPr>
          <w:p w:rsidR="00DE7DC5" w:rsidRPr="00513E29" w:rsidRDefault="00DE7DC5" w:rsidP="00DE7DC5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240" w:hanging="622"/>
              <w:rPr>
                <w:rFonts w:ascii="Times New Roman" w:hAnsi="Times New Roman"/>
                <w:sz w:val="24"/>
                <w:lang w:val="kk-KZ"/>
              </w:rPr>
            </w:pPr>
            <w:r w:rsidRPr="002549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оқушылар:</w:t>
            </w:r>
            <w:r w:rsidRPr="00E9544D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620B23">
              <w:rPr>
                <w:rFonts w:ascii="Times New Roman" w:hAnsi="Times New Roman"/>
                <w:bCs/>
                <w:sz w:val="24"/>
                <w:lang w:val="kk-KZ"/>
              </w:rPr>
              <w:t xml:space="preserve">контрацепцияның түрлерін 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>біледі;</w:t>
            </w:r>
          </w:p>
          <w:p w:rsidR="00DE7DC5" w:rsidRPr="00A20BCE" w:rsidRDefault="00DE7DC5" w:rsidP="004D1A0E">
            <w:pPr>
              <w:pStyle w:val="a3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lang w:val="kk-KZ"/>
              </w:rPr>
            </w:pPr>
            <w:r w:rsidRPr="002549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Көпшілік оқушылар: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20B23">
              <w:rPr>
                <w:rFonts w:ascii="Times New Roman" w:hAnsi="Times New Roman"/>
                <w:bCs/>
                <w:sz w:val="24"/>
                <w:lang w:val="kk-KZ"/>
              </w:rPr>
              <w:t>контрацепцияның түрлерін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 ажырата отырып, олардың айырмашылықтарын </w:t>
            </w:r>
            <w:r w:rsidRPr="00620B23">
              <w:rPr>
                <w:rFonts w:ascii="Times New Roman" w:hAnsi="Times New Roman"/>
                <w:bCs/>
                <w:sz w:val="24"/>
                <w:lang w:val="kk-KZ"/>
              </w:rPr>
              <w:t xml:space="preserve"> түсіндіреді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>;</w:t>
            </w:r>
          </w:p>
          <w:p w:rsidR="00DE7DC5" w:rsidRPr="00CE23AC" w:rsidRDefault="00DE7DC5" w:rsidP="004D1A0E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Кейбір оқушылар: </w:t>
            </w:r>
            <w:r w:rsidRPr="00620B23">
              <w:rPr>
                <w:rFonts w:ascii="Times New Roman" w:hAnsi="Times New Roman"/>
                <w:bCs/>
                <w:sz w:val="24"/>
                <w:lang w:val="kk-KZ"/>
              </w:rPr>
              <w:t>контрацепцияның түрлерін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ің тиімділіктерін, олардың ерекшеліктерін сипаттай отырып  </w:t>
            </w:r>
            <w:r w:rsidRPr="00620B23">
              <w:rPr>
                <w:rFonts w:ascii="Times New Roman" w:hAnsi="Times New Roman"/>
                <w:bCs/>
                <w:sz w:val="24"/>
                <w:lang w:val="kk-KZ"/>
              </w:rPr>
              <w:t>түсіндіреді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193" w:type="pct"/>
          </w:tcPr>
          <w:p w:rsidR="00DE7DC5" w:rsidRPr="00CE23AC" w:rsidRDefault="00DE7DC5" w:rsidP="004D1A0E">
            <w:pPr>
              <w:pStyle w:val="a6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CE23AC">
              <w:rPr>
                <w:rFonts w:ascii="Times New Roman" w:hAnsi="Times New Roman"/>
                <w:bCs/>
                <w:sz w:val="24"/>
                <w:lang w:val="kk-KZ"/>
              </w:rPr>
              <w:t>Сабақ барысында тапсырмаларды орындауын бақылау.</w:t>
            </w:r>
          </w:p>
          <w:p w:rsidR="00DE7DC5" w:rsidRPr="00CE23AC" w:rsidRDefault="00DE7DC5" w:rsidP="004D1A0E">
            <w:pPr>
              <w:pStyle w:val="a6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CE23AC">
              <w:rPr>
                <w:rFonts w:ascii="Times New Roman" w:hAnsi="Times New Roman"/>
                <w:bCs/>
                <w:sz w:val="24"/>
                <w:lang w:val="kk-KZ"/>
              </w:rPr>
              <w:t xml:space="preserve">Оқушылардың қабілеті сызба дайындауы кезінде бақыланады. Кейбір оқушылар тірек сөздерді немесе сұрақпен жетелеуді қажет етуі мүмкін. </w:t>
            </w:r>
          </w:p>
          <w:p w:rsidR="00DE7DC5" w:rsidRPr="00CE23AC" w:rsidRDefault="00DE7DC5" w:rsidP="004D1A0E">
            <w:pPr>
              <w:pStyle w:val="a6"/>
              <w:rPr>
                <w:rFonts w:ascii="Times New Roman" w:hAnsi="Times New Roman"/>
                <w:bCs/>
                <w:i/>
                <w:color w:val="2976A4"/>
                <w:sz w:val="24"/>
                <w:lang w:val="kk-KZ"/>
              </w:rPr>
            </w:pPr>
            <w:r w:rsidRPr="00CE23AC">
              <w:rPr>
                <w:rFonts w:ascii="Times New Roman" w:hAnsi="Times New Roman"/>
                <w:bCs/>
                <w:sz w:val="24"/>
                <w:lang w:val="kk-KZ"/>
              </w:rPr>
              <w:t xml:space="preserve">Оқушылардыңтапсырманыорындауәрекетінбақылау. Талдау арқылы тақырыпты түсінгенін қадағалау және бағалау </w:t>
            </w:r>
          </w:p>
        </w:tc>
        <w:tc>
          <w:tcPr>
            <w:tcW w:w="936" w:type="pct"/>
          </w:tcPr>
          <w:p w:rsidR="00DE7DC5" w:rsidRPr="00CE23AC" w:rsidRDefault="00DE7DC5" w:rsidP="004D1A0E">
            <w:pPr>
              <w:pStyle w:val="a6"/>
              <w:rPr>
                <w:rFonts w:ascii="Times New Roman" w:hAnsi="Times New Roman"/>
                <w:bCs/>
                <w:i/>
                <w:color w:val="2976A4"/>
                <w:sz w:val="24"/>
                <w:highlight w:val="yellow"/>
                <w:lang w:val="kk-KZ"/>
              </w:rPr>
            </w:pPr>
            <w:r w:rsidRPr="00CE23AC">
              <w:rPr>
                <w:rFonts w:ascii="Times New Roman" w:hAnsi="Times New Roman"/>
                <w:sz w:val="24"/>
                <w:lang w:val="kk-KZ"/>
              </w:rPr>
              <w:t>Денсаулық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CE23AC">
              <w:rPr>
                <w:rFonts w:ascii="Times New Roman" w:hAnsi="Times New Roman"/>
                <w:sz w:val="24"/>
                <w:lang w:val="kk-KZ"/>
              </w:rPr>
              <w:t>сақтауға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CE23AC">
              <w:rPr>
                <w:rFonts w:ascii="Times New Roman" w:hAnsi="Times New Roman"/>
                <w:sz w:val="24"/>
                <w:lang w:val="kk-KZ"/>
              </w:rPr>
              <w:t>назар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    </w:t>
            </w:r>
            <w:r w:rsidRPr="00CE23AC">
              <w:rPr>
                <w:rFonts w:ascii="Times New Roman" w:hAnsi="Times New Roman"/>
                <w:sz w:val="24"/>
                <w:lang w:val="kk-KZ"/>
              </w:rPr>
              <w:t>аудару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; </w:t>
            </w:r>
            <w:r w:rsidRPr="00CE23AC">
              <w:rPr>
                <w:rFonts w:ascii="Times New Roman" w:hAnsi="Times New Roman"/>
                <w:sz w:val="24"/>
                <w:lang w:val="kk-KZ"/>
              </w:rPr>
              <w:t>дұрыс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CE23AC">
              <w:rPr>
                <w:rFonts w:ascii="Times New Roman" w:hAnsi="Times New Roman"/>
                <w:sz w:val="24"/>
                <w:lang w:val="kk-KZ"/>
              </w:rPr>
              <w:t>отыруын қадағалау.</w:t>
            </w:r>
          </w:p>
        </w:tc>
      </w:tr>
      <w:tr w:rsidR="00DE7DC5" w:rsidRPr="00C3764A" w:rsidTr="004D1A0E">
        <w:trPr>
          <w:cantSplit/>
          <w:trHeight w:val="3311"/>
        </w:trPr>
        <w:tc>
          <w:tcPr>
            <w:tcW w:w="1871" w:type="pct"/>
            <w:gridSpan w:val="4"/>
          </w:tcPr>
          <w:p w:rsidR="00DE7DC5" w:rsidRPr="00CE23AC" w:rsidRDefault="00DE7DC5" w:rsidP="004D1A0E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CE23AC">
              <w:rPr>
                <w:rFonts w:ascii="Times New Roman" w:hAnsi="Times New Roman"/>
                <w:sz w:val="24"/>
                <w:lang w:val="kk-KZ"/>
              </w:rPr>
              <w:lastRenderedPageBreak/>
              <w:t xml:space="preserve">Сабақ бойынша рефлексия </w:t>
            </w:r>
          </w:p>
          <w:p w:rsidR="00DE7DC5" w:rsidRPr="00CE23AC" w:rsidRDefault="00DE7DC5" w:rsidP="004D1A0E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CE23AC">
              <w:rPr>
                <w:rFonts w:ascii="Times New Roman" w:hAnsi="Times New Roman"/>
                <w:sz w:val="24"/>
                <w:lang w:val="kk-KZ"/>
              </w:rPr>
              <w:t xml:space="preserve">Сабақ мақсаттары/оқу мақсаттары дұрыс қойылған ба? </w:t>
            </w:r>
          </w:p>
          <w:p w:rsidR="00DE7DC5" w:rsidRPr="00CE23AC" w:rsidRDefault="00DE7DC5" w:rsidP="004D1A0E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CE23AC">
              <w:rPr>
                <w:rFonts w:ascii="Times New Roman" w:hAnsi="Times New Roman"/>
                <w:sz w:val="24"/>
                <w:lang w:val="kk-KZ"/>
              </w:rPr>
              <w:t>Оқушылардың барлығы</w:t>
            </w:r>
            <w:r>
              <w:rPr>
                <w:rFonts w:ascii="Times New Roman" w:hAnsi="Times New Roman"/>
                <w:sz w:val="24"/>
                <w:lang w:val="kk-KZ"/>
              </w:rPr>
              <w:t>. С</w:t>
            </w:r>
            <w:r w:rsidRPr="00620B23">
              <w:rPr>
                <w:rFonts w:ascii="Times New Roman" w:hAnsi="Times New Roman"/>
                <w:sz w:val="24"/>
                <w:lang w:val="kk-KZ"/>
              </w:rPr>
              <w:t>үйек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тің химиялық құрамының оның  атқаратын </w:t>
            </w:r>
            <w:r w:rsidRPr="00620B23">
              <w:rPr>
                <w:rFonts w:ascii="Times New Roman" w:hAnsi="Times New Roman"/>
                <w:sz w:val="24"/>
                <w:lang w:val="kk-KZ"/>
              </w:rPr>
              <w:t xml:space="preserve"> қызметі арасындағы байланысын анықтай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алады</w:t>
            </w:r>
          </w:p>
          <w:p w:rsidR="00DE7DC5" w:rsidRPr="00CE23AC" w:rsidRDefault="00DE7DC5" w:rsidP="004D1A0E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CE23AC">
              <w:rPr>
                <w:rFonts w:ascii="Times New Roman" w:hAnsi="Times New Roman"/>
                <w:sz w:val="24"/>
                <w:lang w:val="kk-KZ"/>
              </w:rPr>
              <w:t xml:space="preserve">Жеткізбесе, неліктен? </w:t>
            </w:r>
          </w:p>
          <w:p w:rsidR="00DE7DC5" w:rsidRPr="00CE23AC" w:rsidRDefault="00DE7DC5" w:rsidP="004D1A0E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CE23AC">
              <w:rPr>
                <w:rFonts w:ascii="Times New Roman" w:hAnsi="Times New Roman"/>
                <w:sz w:val="24"/>
                <w:lang w:val="kk-KZ"/>
              </w:rPr>
              <w:t xml:space="preserve">Сабақта саралау дұрыс жүргізілді ме? </w:t>
            </w:r>
          </w:p>
          <w:p w:rsidR="00DE7DC5" w:rsidRPr="00CE23AC" w:rsidRDefault="00DE7DC5" w:rsidP="004D1A0E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CE23AC">
              <w:rPr>
                <w:rFonts w:ascii="Times New Roman" w:hAnsi="Times New Roman"/>
                <w:sz w:val="24"/>
                <w:lang w:val="kk-KZ"/>
              </w:rPr>
              <w:t xml:space="preserve">Сабақтыңуақыттықкезеңдерісақталдыма? </w:t>
            </w:r>
          </w:p>
          <w:p w:rsidR="00DE7DC5" w:rsidRPr="00CE23AC" w:rsidRDefault="00DE7DC5" w:rsidP="004D1A0E">
            <w:pPr>
              <w:pStyle w:val="a6"/>
              <w:rPr>
                <w:rFonts w:ascii="Times New Roman" w:hAnsi="Times New Roman"/>
                <w:i/>
                <w:color w:val="2976A4"/>
                <w:sz w:val="24"/>
                <w:lang w:val="kk-KZ"/>
              </w:rPr>
            </w:pPr>
            <w:r w:rsidRPr="00CE23AC">
              <w:rPr>
                <w:rFonts w:ascii="Times New Roman" w:hAnsi="Times New Roman"/>
                <w:sz w:val="24"/>
                <w:lang w:val="kk-KZ"/>
              </w:rPr>
              <w:t>Сабақжоспарынанқандайауытқуларболды, неліктен?</w:t>
            </w:r>
          </w:p>
        </w:tc>
        <w:tc>
          <w:tcPr>
            <w:tcW w:w="3129" w:type="pct"/>
            <w:gridSpan w:val="2"/>
          </w:tcPr>
          <w:p w:rsidR="00DE7DC5" w:rsidRPr="00CE23AC" w:rsidRDefault="00DE7DC5" w:rsidP="004D1A0E">
            <w:pPr>
              <w:pStyle w:val="a6"/>
              <w:rPr>
                <w:rFonts w:ascii="Times New Roman" w:hAnsi="Times New Roman"/>
                <w:i/>
                <w:color w:val="2976A4"/>
                <w:sz w:val="24"/>
                <w:lang w:val="kk-KZ"/>
              </w:rPr>
            </w:pPr>
          </w:p>
        </w:tc>
      </w:tr>
      <w:tr w:rsidR="00DE7DC5" w:rsidRPr="00CE23AC" w:rsidTr="004D1A0E">
        <w:trPr>
          <w:trHeight w:val="60"/>
        </w:trPr>
        <w:tc>
          <w:tcPr>
            <w:tcW w:w="5000" w:type="pct"/>
            <w:gridSpan w:val="6"/>
          </w:tcPr>
          <w:p w:rsidR="00DE7DC5" w:rsidRPr="00CE23AC" w:rsidRDefault="00DE7DC5" w:rsidP="004D1A0E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CE23AC">
              <w:rPr>
                <w:rFonts w:ascii="Times New Roman" w:hAnsi="Times New Roman"/>
                <w:sz w:val="24"/>
                <w:lang w:val="kk-KZ"/>
              </w:rPr>
              <w:t>Жалпыбаға</w:t>
            </w:r>
          </w:p>
          <w:p w:rsidR="00DE7DC5" w:rsidRPr="00CE23AC" w:rsidRDefault="00DE7DC5" w:rsidP="004D1A0E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CE23AC">
              <w:rPr>
                <w:rFonts w:ascii="Times New Roman" w:hAnsi="Times New Roman"/>
                <w:sz w:val="24"/>
                <w:lang w:val="kk-KZ"/>
              </w:rPr>
              <w:t>Сабақтыңжақсыөткенекіаспектісі (оқытутуралы да, оқутуралы да ойланыңыз)?</w:t>
            </w:r>
          </w:p>
          <w:p w:rsidR="00DE7DC5" w:rsidRPr="00CE23AC" w:rsidRDefault="00DE7DC5" w:rsidP="004D1A0E">
            <w:pPr>
              <w:pStyle w:val="a6"/>
              <w:rPr>
                <w:rFonts w:ascii="Times New Roman" w:hAnsi="Times New Roman"/>
                <w:sz w:val="24"/>
              </w:rPr>
            </w:pPr>
            <w:r w:rsidRPr="00CE23AC">
              <w:rPr>
                <w:rFonts w:ascii="Times New Roman" w:hAnsi="Times New Roman"/>
                <w:sz w:val="24"/>
              </w:rPr>
              <w:t>1:</w:t>
            </w:r>
          </w:p>
          <w:p w:rsidR="00DE7DC5" w:rsidRPr="00CE23AC" w:rsidRDefault="00DE7DC5" w:rsidP="004D1A0E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DE7DC5" w:rsidRPr="00CE23AC" w:rsidRDefault="00DE7DC5" w:rsidP="004D1A0E">
            <w:pPr>
              <w:pStyle w:val="a6"/>
              <w:rPr>
                <w:rFonts w:ascii="Times New Roman" w:hAnsi="Times New Roman"/>
                <w:sz w:val="24"/>
              </w:rPr>
            </w:pPr>
            <w:r w:rsidRPr="00CE23AC">
              <w:rPr>
                <w:rFonts w:ascii="Times New Roman" w:hAnsi="Times New Roman"/>
                <w:sz w:val="24"/>
              </w:rPr>
              <w:t>2:</w:t>
            </w:r>
          </w:p>
          <w:p w:rsidR="00DE7DC5" w:rsidRPr="00CE23AC" w:rsidRDefault="00DE7DC5" w:rsidP="004D1A0E">
            <w:pPr>
              <w:pStyle w:val="a6"/>
              <w:rPr>
                <w:rFonts w:ascii="Times New Roman" w:hAnsi="Times New Roman"/>
                <w:sz w:val="24"/>
              </w:rPr>
            </w:pPr>
            <w:proofErr w:type="spellStart"/>
            <w:r w:rsidRPr="00CE23AC">
              <w:rPr>
                <w:rFonts w:ascii="Times New Roman" w:hAnsi="Times New Roman"/>
                <w:sz w:val="24"/>
              </w:rPr>
              <w:t>Сабақтыжақсартуға</w:t>
            </w:r>
            <w:proofErr w:type="spellEnd"/>
            <w:r w:rsidRPr="00CE23AC">
              <w:rPr>
                <w:rFonts w:ascii="Times New Roman" w:hAnsi="Times New Roman"/>
                <w:sz w:val="24"/>
              </w:rPr>
              <w:t xml:space="preserve"> не </w:t>
            </w:r>
            <w:proofErr w:type="spellStart"/>
            <w:r w:rsidRPr="00CE23AC">
              <w:rPr>
                <w:rFonts w:ascii="Times New Roman" w:hAnsi="Times New Roman"/>
                <w:sz w:val="24"/>
              </w:rPr>
              <w:t>ықпалетеалады</w:t>
            </w:r>
            <w:proofErr w:type="spellEnd"/>
            <w:r w:rsidRPr="00CE23AC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CE23AC">
              <w:rPr>
                <w:rFonts w:ascii="Times New Roman" w:hAnsi="Times New Roman"/>
                <w:sz w:val="24"/>
              </w:rPr>
              <w:t>оқытутуралы</w:t>
            </w:r>
            <w:proofErr w:type="spellEnd"/>
            <w:r w:rsidRPr="00CE23AC">
              <w:rPr>
                <w:rFonts w:ascii="Times New Roman" w:hAnsi="Times New Roman"/>
                <w:sz w:val="24"/>
              </w:rPr>
              <w:t xml:space="preserve"> да, </w:t>
            </w:r>
            <w:proofErr w:type="spellStart"/>
            <w:r w:rsidRPr="00CE23AC">
              <w:rPr>
                <w:rFonts w:ascii="Times New Roman" w:hAnsi="Times New Roman"/>
                <w:sz w:val="24"/>
              </w:rPr>
              <w:t>оқутуралы</w:t>
            </w:r>
            <w:proofErr w:type="spellEnd"/>
            <w:r w:rsidRPr="00CE23AC">
              <w:rPr>
                <w:rFonts w:ascii="Times New Roman" w:hAnsi="Times New Roman"/>
                <w:sz w:val="24"/>
              </w:rPr>
              <w:t xml:space="preserve"> да </w:t>
            </w:r>
            <w:proofErr w:type="spellStart"/>
            <w:r w:rsidRPr="00CE23AC">
              <w:rPr>
                <w:rFonts w:ascii="Times New Roman" w:hAnsi="Times New Roman"/>
                <w:sz w:val="24"/>
              </w:rPr>
              <w:t>ойланыңыз</w:t>
            </w:r>
            <w:proofErr w:type="spellEnd"/>
            <w:r w:rsidRPr="00CE23AC">
              <w:rPr>
                <w:rFonts w:ascii="Times New Roman" w:hAnsi="Times New Roman"/>
                <w:sz w:val="24"/>
              </w:rPr>
              <w:t>)?</w:t>
            </w:r>
          </w:p>
          <w:p w:rsidR="00DE7DC5" w:rsidRPr="00CE23AC" w:rsidRDefault="00DE7DC5" w:rsidP="004D1A0E">
            <w:pPr>
              <w:pStyle w:val="a6"/>
              <w:rPr>
                <w:rFonts w:ascii="Times New Roman" w:hAnsi="Times New Roman"/>
                <w:sz w:val="24"/>
              </w:rPr>
            </w:pPr>
            <w:r w:rsidRPr="00CE23AC">
              <w:rPr>
                <w:rFonts w:ascii="Times New Roman" w:hAnsi="Times New Roman"/>
                <w:sz w:val="24"/>
              </w:rPr>
              <w:t xml:space="preserve">1: </w:t>
            </w:r>
          </w:p>
          <w:p w:rsidR="00DE7DC5" w:rsidRPr="00CE23AC" w:rsidRDefault="00DE7DC5" w:rsidP="004D1A0E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DE7DC5" w:rsidRPr="00CE23AC" w:rsidRDefault="00DE7DC5" w:rsidP="004D1A0E">
            <w:pPr>
              <w:pStyle w:val="a6"/>
              <w:rPr>
                <w:rFonts w:ascii="Times New Roman" w:hAnsi="Times New Roman"/>
                <w:sz w:val="24"/>
              </w:rPr>
            </w:pPr>
            <w:r w:rsidRPr="00CE23AC">
              <w:rPr>
                <w:rFonts w:ascii="Times New Roman" w:hAnsi="Times New Roman"/>
                <w:sz w:val="24"/>
              </w:rPr>
              <w:t>2:</w:t>
            </w:r>
          </w:p>
          <w:p w:rsidR="00DE7DC5" w:rsidRPr="00CE23AC" w:rsidRDefault="00DE7DC5" w:rsidP="004D1A0E">
            <w:pPr>
              <w:pStyle w:val="a6"/>
              <w:rPr>
                <w:rFonts w:ascii="Times New Roman" w:hAnsi="Times New Roman"/>
                <w:sz w:val="24"/>
              </w:rPr>
            </w:pPr>
            <w:r w:rsidRPr="00CE23AC">
              <w:rPr>
                <w:rFonts w:ascii="Times New Roman" w:hAnsi="Times New Roman"/>
                <w:sz w:val="24"/>
              </w:rPr>
              <w:t xml:space="preserve">Сабақбарысындасыныптуралынемесежекелегеноқушылардыңжетістік/қиындықтарытуралыненібілдім, </w:t>
            </w:r>
            <w:proofErr w:type="spellStart"/>
            <w:r w:rsidRPr="00CE23AC">
              <w:rPr>
                <w:rFonts w:ascii="Times New Roman" w:hAnsi="Times New Roman"/>
                <w:sz w:val="24"/>
              </w:rPr>
              <w:t>келесі</w:t>
            </w:r>
            <w:proofErr w:type="spellEnd"/>
            <w:r w:rsidR="00781024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bookmarkStart w:id="2" w:name="_GoBack"/>
            <w:bookmarkEnd w:id="2"/>
            <w:proofErr w:type="spellStart"/>
            <w:r>
              <w:rPr>
                <w:rFonts w:ascii="Times New Roman" w:hAnsi="Times New Roman"/>
                <w:sz w:val="24"/>
              </w:rPr>
              <w:t>сабақтар</w:t>
            </w:r>
            <w:r w:rsidRPr="00CE23AC">
              <w:rPr>
                <w:rFonts w:ascii="Times New Roman" w:hAnsi="Times New Roman"/>
                <w:sz w:val="24"/>
              </w:rPr>
              <w:t>да</w:t>
            </w:r>
            <w:proofErr w:type="spellEnd"/>
            <w:r w:rsidRPr="00CE23AC">
              <w:rPr>
                <w:rFonts w:ascii="Times New Roman" w:hAnsi="Times New Roman"/>
                <w:sz w:val="24"/>
              </w:rPr>
              <w:t xml:space="preserve"> неге </w:t>
            </w:r>
            <w:proofErr w:type="spellStart"/>
            <w:r w:rsidRPr="00CE23AC">
              <w:rPr>
                <w:rFonts w:ascii="Times New Roman" w:hAnsi="Times New Roman"/>
                <w:sz w:val="24"/>
              </w:rPr>
              <w:t>көңіл</w:t>
            </w:r>
            <w:proofErr w:type="spellEnd"/>
            <w:r w:rsidR="00781024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proofErr w:type="spellStart"/>
            <w:r w:rsidRPr="00CE23AC">
              <w:rPr>
                <w:rFonts w:ascii="Times New Roman" w:hAnsi="Times New Roman"/>
                <w:sz w:val="24"/>
              </w:rPr>
              <w:t>бөлу</w:t>
            </w:r>
            <w:proofErr w:type="spellEnd"/>
            <w:r w:rsidR="00781024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proofErr w:type="spellStart"/>
            <w:r w:rsidRPr="00CE23AC">
              <w:rPr>
                <w:rFonts w:ascii="Times New Roman" w:hAnsi="Times New Roman"/>
                <w:sz w:val="24"/>
              </w:rPr>
              <w:t>қажет</w:t>
            </w:r>
            <w:proofErr w:type="spellEnd"/>
            <w:r w:rsidRPr="00CE23AC">
              <w:rPr>
                <w:rFonts w:ascii="Times New Roman" w:hAnsi="Times New Roman"/>
                <w:sz w:val="24"/>
              </w:rPr>
              <w:t>?</w:t>
            </w:r>
          </w:p>
          <w:p w:rsidR="00DE7DC5" w:rsidRPr="00CE23AC" w:rsidRDefault="00DE7DC5" w:rsidP="004D1A0E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DE7DC5" w:rsidRPr="00CE23AC" w:rsidRDefault="00DE7DC5" w:rsidP="004D1A0E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</w:tr>
    </w:tbl>
    <w:p w:rsidR="00DE7DC5" w:rsidRDefault="00DE7DC5" w:rsidP="00DE7DC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</w:pPr>
    </w:p>
    <w:p w:rsidR="00DE7DC5" w:rsidRPr="00A0766D" w:rsidRDefault="00DE7DC5" w:rsidP="00DE7DC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</w:pPr>
    </w:p>
    <w:p w:rsidR="00DE7DC5" w:rsidRDefault="00DE7DC5" w:rsidP="008B2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E7DC5" w:rsidRDefault="00DE7DC5" w:rsidP="008B2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E7DC5" w:rsidRDefault="00DE7DC5" w:rsidP="008B2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1024" w:rsidRDefault="00781024" w:rsidP="008B2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1024" w:rsidRDefault="00781024" w:rsidP="008B2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1024" w:rsidRDefault="00781024" w:rsidP="008B2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1024" w:rsidRDefault="00781024" w:rsidP="008B2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1024" w:rsidRDefault="00781024" w:rsidP="008B2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1024" w:rsidRDefault="00781024" w:rsidP="008B2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1024" w:rsidRDefault="00781024" w:rsidP="008B2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1024" w:rsidRDefault="00781024" w:rsidP="008B2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1024" w:rsidRDefault="00781024" w:rsidP="008B2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1024" w:rsidRDefault="00781024" w:rsidP="008B2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1024" w:rsidRDefault="00781024" w:rsidP="008B2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1024" w:rsidRDefault="00781024" w:rsidP="008B2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1024" w:rsidRDefault="00781024" w:rsidP="008B2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1024" w:rsidRDefault="00781024" w:rsidP="008B2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1024" w:rsidRDefault="00781024" w:rsidP="008B2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1024" w:rsidRDefault="00781024" w:rsidP="008B2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1024" w:rsidRDefault="00781024" w:rsidP="008B2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1024" w:rsidRDefault="00781024" w:rsidP="008B2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1024" w:rsidRDefault="00781024" w:rsidP="008B2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1024" w:rsidRDefault="00781024" w:rsidP="008B2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1024" w:rsidRDefault="00781024" w:rsidP="008B2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1024" w:rsidRDefault="00781024" w:rsidP="008B2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781024" w:rsidSect="00CE1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F306EA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314B"/>
    <w:multiLevelType w:val="hybridMultilevel"/>
    <w:tmpl w:val="0240B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8108D"/>
    <w:multiLevelType w:val="hybridMultilevel"/>
    <w:tmpl w:val="6DBC3438"/>
    <w:lvl w:ilvl="0" w:tplc="BE3EF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A6FD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ACEC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BC4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C85D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E1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CEF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E3C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CC53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2450B"/>
    <w:multiLevelType w:val="multilevel"/>
    <w:tmpl w:val="E024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568E0"/>
    <w:multiLevelType w:val="hybridMultilevel"/>
    <w:tmpl w:val="28A46B8A"/>
    <w:lvl w:ilvl="0" w:tplc="42285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F0F5D"/>
    <w:multiLevelType w:val="hybridMultilevel"/>
    <w:tmpl w:val="12EC2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70B0A"/>
    <w:multiLevelType w:val="hybridMultilevel"/>
    <w:tmpl w:val="8662C1B2"/>
    <w:lvl w:ilvl="0" w:tplc="4E8CC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FA5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A0D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F0D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727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062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3CD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A05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7E8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55A2CE6"/>
    <w:multiLevelType w:val="hybridMultilevel"/>
    <w:tmpl w:val="7578028A"/>
    <w:lvl w:ilvl="0" w:tplc="F2AC6E5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B0CE4"/>
    <w:multiLevelType w:val="hybridMultilevel"/>
    <w:tmpl w:val="C5281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15244"/>
    <w:multiLevelType w:val="hybridMultilevel"/>
    <w:tmpl w:val="78FA7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C5790"/>
    <w:multiLevelType w:val="hybridMultilevel"/>
    <w:tmpl w:val="089CB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8163E"/>
    <w:multiLevelType w:val="hybridMultilevel"/>
    <w:tmpl w:val="859C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5249C"/>
    <w:multiLevelType w:val="hybridMultilevel"/>
    <w:tmpl w:val="735E531C"/>
    <w:lvl w:ilvl="0" w:tplc="F140AFD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02E0E"/>
    <w:multiLevelType w:val="hybridMultilevel"/>
    <w:tmpl w:val="01BE547E"/>
    <w:lvl w:ilvl="0" w:tplc="BDCA8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808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2AA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281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0E0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2CD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D81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787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48D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0207AFB"/>
    <w:multiLevelType w:val="hybridMultilevel"/>
    <w:tmpl w:val="9B349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8D7922"/>
    <w:multiLevelType w:val="hybridMultilevel"/>
    <w:tmpl w:val="5FBAC6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79B6708"/>
    <w:multiLevelType w:val="hybridMultilevel"/>
    <w:tmpl w:val="41D26DF0"/>
    <w:lvl w:ilvl="0" w:tplc="AC70F9F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07CF9"/>
    <w:multiLevelType w:val="hybridMultilevel"/>
    <w:tmpl w:val="08DC47A4"/>
    <w:lvl w:ilvl="0" w:tplc="DF3E0C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11ACF"/>
    <w:multiLevelType w:val="hybridMultilevel"/>
    <w:tmpl w:val="355EBC0E"/>
    <w:lvl w:ilvl="0" w:tplc="1F18481A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2F27F17"/>
    <w:multiLevelType w:val="hybridMultilevel"/>
    <w:tmpl w:val="C4BA9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E3E1D"/>
    <w:multiLevelType w:val="multilevel"/>
    <w:tmpl w:val="450E7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7EF137C0"/>
    <w:multiLevelType w:val="hybridMultilevel"/>
    <w:tmpl w:val="0A468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4"/>
  </w:num>
  <w:num w:numId="5">
    <w:abstractNumId w:val="16"/>
  </w:num>
  <w:num w:numId="6">
    <w:abstractNumId w:val="7"/>
  </w:num>
  <w:num w:numId="7">
    <w:abstractNumId w:val="19"/>
  </w:num>
  <w:num w:numId="8">
    <w:abstractNumId w:val="20"/>
  </w:num>
  <w:num w:numId="9">
    <w:abstractNumId w:val="6"/>
  </w:num>
  <w:num w:numId="10">
    <w:abstractNumId w:val="13"/>
  </w:num>
  <w:num w:numId="11">
    <w:abstractNumId w:val="2"/>
  </w:num>
  <w:num w:numId="12">
    <w:abstractNumId w:val="8"/>
  </w:num>
  <w:num w:numId="13">
    <w:abstractNumId w:val="11"/>
  </w:num>
  <w:num w:numId="14">
    <w:abstractNumId w:val="5"/>
  </w:num>
  <w:num w:numId="15">
    <w:abstractNumId w:val="14"/>
  </w:num>
  <w:num w:numId="16">
    <w:abstractNumId w:val="9"/>
  </w:num>
  <w:num w:numId="17">
    <w:abstractNumId w:val="10"/>
  </w:num>
  <w:num w:numId="18">
    <w:abstractNumId w:val="22"/>
  </w:num>
  <w:num w:numId="19">
    <w:abstractNumId w:val="12"/>
  </w:num>
  <w:num w:numId="20">
    <w:abstractNumId w:val="17"/>
  </w:num>
  <w:num w:numId="21">
    <w:abstractNumId w:val="3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7435"/>
    <w:rsid w:val="000030E0"/>
    <w:rsid w:val="00003337"/>
    <w:rsid w:val="00013D75"/>
    <w:rsid w:val="00033518"/>
    <w:rsid w:val="00057FC0"/>
    <w:rsid w:val="00066715"/>
    <w:rsid w:val="0006718A"/>
    <w:rsid w:val="000A7BB4"/>
    <w:rsid w:val="000E7683"/>
    <w:rsid w:val="00145A58"/>
    <w:rsid w:val="001558E4"/>
    <w:rsid w:val="00192390"/>
    <w:rsid w:val="001B1635"/>
    <w:rsid w:val="001B50D3"/>
    <w:rsid w:val="001D4C31"/>
    <w:rsid w:val="00207E31"/>
    <w:rsid w:val="00225805"/>
    <w:rsid w:val="00240D05"/>
    <w:rsid w:val="002B4B06"/>
    <w:rsid w:val="002E7D9B"/>
    <w:rsid w:val="00301F25"/>
    <w:rsid w:val="00371785"/>
    <w:rsid w:val="00394090"/>
    <w:rsid w:val="003A7435"/>
    <w:rsid w:val="003D31F4"/>
    <w:rsid w:val="003D6B0A"/>
    <w:rsid w:val="003E3781"/>
    <w:rsid w:val="00461D12"/>
    <w:rsid w:val="004C27D1"/>
    <w:rsid w:val="00503DB3"/>
    <w:rsid w:val="0052243A"/>
    <w:rsid w:val="005C3CCF"/>
    <w:rsid w:val="005C64D1"/>
    <w:rsid w:val="00602E3F"/>
    <w:rsid w:val="0062141D"/>
    <w:rsid w:val="00642E49"/>
    <w:rsid w:val="006C65B5"/>
    <w:rsid w:val="006F2EAB"/>
    <w:rsid w:val="00762FDA"/>
    <w:rsid w:val="00771F70"/>
    <w:rsid w:val="007805D3"/>
    <w:rsid w:val="00781024"/>
    <w:rsid w:val="007C4BB6"/>
    <w:rsid w:val="00800172"/>
    <w:rsid w:val="008036AC"/>
    <w:rsid w:val="00807D78"/>
    <w:rsid w:val="008315C2"/>
    <w:rsid w:val="00844B49"/>
    <w:rsid w:val="00853A0A"/>
    <w:rsid w:val="008733A0"/>
    <w:rsid w:val="008B295E"/>
    <w:rsid w:val="008D2DFB"/>
    <w:rsid w:val="008D65FE"/>
    <w:rsid w:val="008F0996"/>
    <w:rsid w:val="0094549F"/>
    <w:rsid w:val="009556E0"/>
    <w:rsid w:val="009600B5"/>
    <w:rsid w:val="00990AA0"/>
    <w:rsid w:val="00996DA9"/>
    <w:rsid w:val="009C5883"/>
    <w:rsid w:val="00A05D54"/>
    <w:rsid w:val="00A23170"/>
    <w:rsid w:val="00A35C96"/>
    <w:rsid w:val="00A52A1F"/>
    <w:rsid w:val="00A644E2"/>
    <w:rsid w:val="00A74B64"/>
    <w:rsid w:val="00AB3274"/>
    <w:rsid w:val="00AB7FC4"/>
    <w:rsid w:val="00AC70BD"/>
    <w:rsid w:val="00AC7602"/>
    <w:rsid w:val="00AF12EF"/>
    <w:rsid w:val="00B6416F"/>
    <w:rsid w:val="00B76175"/>
    <w:rsid w:val="00BB5FE6"/>
    <w:rsid w:val="00BC0FAC"/>
    <w:rsid w:val="00BE7399"/>
    <w:rsid w:val="00BF037B"/>
    <w:rsid w:val="00C02416"/>
    <w:rsid w:val="00C109EE"/>
    <w:rsid w:val="00C72912"/>
    <w:rsid w:val="00CE1707"/>
    <w:rsid w:val="00D0629E"/>
    <w:rsid w:val="00D244C3"/>
    <w:rsid w:val="00D47842"/>
    <w:rsid w:val="00D546FD"/>
    <w:rsid w:val="00D771BE"/>
    <w:rsid w:val="00DD14A3"/>
    <w:rsid w:val="00DE7DC5"/>
    <w:rsid w:val="00DF378A"/>
    <w:rsid w:val="00E97FF7"/>
    <w:rsid w:val="00EA5298"/>
    <w:rsid w:val="00EE1532"/>
    <w:rsid w:val="00EF767F"/>
    <w:rsid w:val="00F522EA"/>
    <w:rsid w:val="00F52CB7"/>
    <w:rsid w:val="00F546ED"/>
    <w:rsid w:val="00F94F5B"/>
    <w:rsid w:val="00FA6718"/>
    <w:rsid w:val="00FB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18FED-8C33-4E2F-91D7-890C1A8A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5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29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295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SHeading2">
    <w:name w:val="NES Heading 2"/>
    <w:basedOn w:val="1"/>
    <w:next w:val="a"/>
    <w:link w:val="NESHeading2CharChar"/>
    <w:autoRedefine/>
    <w:rsid w:val="008B295E"/>
    <w:pPr>
      <w:keepNext w:val="0"/>
      <w:keepLines w:val="0"/>
      <w:widowControl w:val="0"/>
      <w:numPr>
        <w:numId w:val="1"/>
      </w:numPr>
      <w:spacing w:after="120" w:line="360" w:lineRule="auto"/>
    </w:pPr>
    <w:rPr>
      <w:rFonts w:ascii="Arial" w:eastAsia="Times New Roman" w:hAnsi="Arial" w:cs="Times New Roman"/>
      <w:b/>
      <w:color w:val="auto"/>
      <w:sz w:val="28"/>
      <w:szCs w:val="28"/>
      <w:lang w:val="en-GB" w:eastAsia="en-US"/>
    </w:rPr>
  </w:style>
  <w:style w:type="character" w:customStyle="1" w:styleId="NESHeading2CharChar">
    <w:name w:val="NES Heading 2 Char Char"/>
    <w:basedOn w:val="a0"/>
    <w:link w:val="NESHeading2"/>
    <w:rsid w:val="008B295E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8B295E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 w:eastAsia="en-US"/>
    </w:rPr>
  </w:style>
  <w:style w:type="paragraph" w:styleId="a3">
    <w:name w:val="List Paragraph"/>
    <w:basedOn w:val="a"/>
    <w:link w:val="a4"/>
    <w:uiPriority w:val="34"/>
    <w:qFormat/>
    <w:rsid w:val="008B295E"/>
    <w:pPr>
      <w:ind w:left="720"/>
      <w:contextualSpacing/>
    </w:pPr>
  </w:style>
  <w:style w:type="paragraph" w:styleId="2">
    <w:name w:val="List Bullet 2"/>
    <w:aliases w:val="Factsheet Bullet List"/>
    <w:basedOn w:val="a"/>
    <w:unhideWhenUsed/>
    <w:qFormat/>
    <w:rsid w:val="008B295E"/>
    <w:pPr>
      <w:numPr>
        <w:numId w:val="2"/>
      </w:numPr>
      <w:spacing w:before="60" w:after="60" w:line="240" w:lineRule="auto"/>
      <w:contextualSpacing/>
    </w:pPr>
    <w:rPr>
      <w:rFonts w:ascii="Arial" w:eastAsia="Times New Roman" w:hAnsi="Arial" w:cs="Times New Roman"/>
      <w:sz w:val="20"/>
      <w:szCs w:val="24"/>
      <w:lang w:val="en-GB" w:eastAsia="en-US"/>
    </w:rPr>
  </w:style>
  <w:style w:type="table" w:styleId="a5">
    <w:name w:val="Table Grid"/>
    <w:basedOn w:val="a1"/>
    <w:uiPriority w:val="59"/>
    <w:rsid w:val="008B29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29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B29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6">
    <w:name w:val="No Spacing"/>
    <w:uiPriority w:val="1"/>
    <w:qFormat/>
    <w:rsid w:val="008B295E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4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44E2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7805D3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805D3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642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2E49"/>
  </w:style>
  <w:style w:type="character" w:customStyle="1" w:styleId="mw-headline">
    <w:name w:val="mw-headline"/>
    <w:basedOn w:val="a0"/>
    <w:rsid w:val="001D4C31"/>
  </w:style>
  <w:style w:type="character" w:customStyle="1" w:styleId="a4">
    <w:name w:val="Абзац списка Знак"/>
    <w:link w:val="a3"/>
    <w:uiPriority w:val="34"/>
    <w:locked/>
    <w:rsid w:val="00DE7DC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D6F4F-4FF0-4A97-9DEA-DE195119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Окушы</dc:creator>
  <cp:keywords/>
  <dc:description/>
  <cp:lastModifiedBy>Sovetova_A.sm</cp:lastModifiedBy>
  <cp:revision>28</cp:revision>
  <cp:lastPrinted>2015-09-01T07:04:00Z</cp:lastPrinted>
  <dcterms:created xsi:type="dcterms:W3CDTF">2018-02-19T08:42:00Z</dcterms:created>
  <dcterms:modified xsi:type="dcterms:W3CDTF">2019-05-16T07:04:00Z</dcterms:modified>
</cp:coreProperties>
</file>