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color w:val="4d4d4d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www.ZHARAR.com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d4d4d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24"/>
          <w:szCs w:val="24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4"/>
          <w:szCs w:val="24"/>
          <w:highlight w:val="white"/>
          <w:rtl w:val="0"/>
        </w:rPr>
        <w:t xml:space="preserve">1 мая - День единства народов Казахстана.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4"/>
          <w:szCs w:val="24"/>
          <w:highlight w:val="white"/>
          <w:rtl w:val="0"/>
        </w:rPr>
        <w:t xml:space="preserve">Задачи: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 1. Формировать у учащихся казахстанский патриотизм, миролюбие, национальное согласие, углубление и расширение знаний и представлений детей о нашей Родине.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color w:val="555555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2. Развивать интерес и желание больше узнать о народах, живущих в Казахстане.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d4d4d"/>
          <w:sz w:val="24"/>
          <w:szCs w:val="24"/>
          <w:highlight w:val="white"/>
        </w:rPr>
      </w:pPr>
      <w:r w:rsidDel="00000000" w:rsidR="00000000" w:rsidRPr="00000000">
        <w:rPr>
          <w:color w:val="555555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3. Воспитывать чувство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4"/>
          <w:szCs w:val="24"/>
          <w:highlight w:val="white"/>
          <w:rtl w:val="0"/>
        </w:rPr>
        <w:t xml:space="preserve">патриотизма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, гордости за свою страну, свой народ, уважение к традициям и обычаям других народов,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4"/>
          <w:szCs w:val="24"/>
          <w:highlight w:val="white"/>
          <w:rtl w:val="0"/>
        </w:rPr>
        <w:t xml:space="preserve">дружеские взаимоотношения между людьми разных национальностей.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Оформление праздника: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 лозунги: «Будет единство, будет стабильность, будет процветающая страна». Н. Назарбаев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Учитель. Здравствуйте!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Мы рады приветствовать вас, ребята и вас, уважаемые взрослые, накануне праздника Дня единства народов Казахстана. С праздником вас, дорогие, здоровья, счастья, мира и благополучия вам! Процветания нашему Казахстану, согласия и вечной, крепкой Дружбы между народами. Чтобы наше государство было свободным и процветающим, необходимо, чтобы на земле был мир и единство между народами.1 мая наша Республика отмечает праздник — День единства народов Казахстана.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 Есть на земле республика, которую знают все люди мира. Отсюда впервые в истории человечества стартовал в космос человек, здесь поднята к жизни «планета» Целина, на которую ежегодно приезжала трудиться молодёжь.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 Так распорядилась история, что древняя земля казахов издавна принимает по разным причинам представителей разных национальностей.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 В жизненных невзгодах, в нелегком совместном труде, в буднях и праздниках складывались удивительная общность народов Казахстана, которые живут в дружбе и мире! Значит мир и согласие на нашей земле — это родство и мудрость проживающих здесь людей.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Учитель: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 Еще в 19 веке в Казахстан высылали людей с Украины, России, Белоруссии и других республик. В 30-е годы – это годы массовых репрессий, в Казахстан были сосланы тысячи людей. В суровые военные годы наша страна приняла беженцев из многих республик. И для всех эта земля становилась материнской, а пустившие здесь корни семьи и народы обживались добротно и навсегда.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Учитель: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 В нашей стране проживает 18 миллионов человек , действуют центры национальных. культур. Знакомство с традициями, культурой тех, кто живет рядом, помогает полнее познать духовный мир своего народа. В нашей республике живут представители более ста национальностей. И в школе нашей учатся ребята разных национальностей, все они дружны между собой.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Эта школа — наш дом,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Наше общее счастье.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С нею встречи мы ждем,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Чтобы вместе собраться,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Разных народов сыны —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Здесь как одна семья.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Разные мы, но равны,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Будь это ты или я.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Казахстан… Сразу приходят в голову бескрайние степи, обширные луга, величественные горы со снежными макушками, красивые, гостеприимные города.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Звучит кюй «Керуен сазы»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А для меня Казахстан — это тихий двор, в котором живут мои друзья. Это школа, куда каждый день зовет меня школьный звонок. Это рыжий мальчик, который живет в соседнем дворе, это огромное солнце по утрам, тихие шаги моей мамы. Это смех моих друзей.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Моя Родина — мой дом. Я люблю тебя безмерно! Я люблю твой воздух, твое название, Родина.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Учитель.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 Все наши успехи достигнуты только благодаря единству народов Казахстана, доверию друг другу, спокойствию и политической стабильности.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«Все эти годы мы были вместе, мы были дружны между собой, дружили с соседями. Поэтому Казахстан сейчас имеет самые лучшие в СНГ показатели социально-экономического развития. Самое главное, мы сберегли единство — наше главное достояние», — сказал Н. А. Назарбаев.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«Это единство мы должны пронести дальше и передать его новым поколениям. Будет единство, будет стабильность, будет процветающая страна,» — сказал Президент страны.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Арайлаптаңым, асқақтаптауым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Ән ойнакөгім, күй тартыпкөлім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Қол жеттіміне, аңсаған күнге,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Жасайбер, жаса, Қазақстаным!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Ученик 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Қазақстаным жасыл орманым,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Қуанышымды жасыра алмадым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Аңсаған бабам, аңсаған елім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Бостандық еді асыл арманың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Тебя, родной мой Казахстан,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Тебя воспеть хочу,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Чтоб знали люди других стран,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Как я тебя люблю!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Звучит песня: «Земля Казахстана»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Когда приходит праздник мая,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Цветут сады, цветут поля.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Когда приходит праздник мая,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Весною дышит вся земля.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Учитель: Послушайте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Стихотворение казахстанского поэта В. Каримова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Мой Казахстан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Мой Казахстан! Ты – Родина моя!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Твоих степей бескрайние просторы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Душой и сердцем я люблю.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Мой Казахстан, живи и процветай.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Ты – колыбель великого народа,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Всю красоту и мудрость передай,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И сохрани для будущего рода.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Казахский народ, действительно, можно назвать мудрым народом. Никого не обижали, а вот помогали всем. Делились хлебом, молоком, одеждой, дружили с людьми разных национальностей.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Спросили как-то раз у мудреца: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— Скажи нам, что ценней всего на свете?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Недолго думал старый аксакал.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— Всего ценнее дружба, — он ответил.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Тогда ему сказали: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— Сталь крепка, но что её прочней на белом свете?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Недолго размышлял седой мудрец.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— Всего ценнее дружба, — он ответил.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Ему сказали: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— Грозен ураган, когда дубы корёжит ярый ветер.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Но что, старик, могущественнее бурь?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— Всего сильнее дружба, — он ответил.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Дружба народов не просто слова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Дружба народов на веки жива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Дружба народов — счастливые дети.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Колос на ниве и сила в расцвете.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Звучит кюй «Сарыарка»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Мы дружной семьей живем в Казахстане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Татары, уйгуры и русские с нами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Так пусть же крепнет во веке веков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Дружба народов всех возрастов!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В любом краю любой страны,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Ребята не хотят войны.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Им в жизни вступать придется скоро,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Им нужен мир, а не война!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Зеленый шум родного бора.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Нам школа каждому нужна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И сад из мирного порога.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Отец и мать, и отчий дом.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На белом свете места много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Для тех, кто жить привык трудом.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Когда приходит праздник мая,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Звучит и музыка, и смех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И поздравленья принимая,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Мы сами поздравляем всех.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Игра на домбре.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Давайте будем дружить друг с другом,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Как птица с небом, как трава с лугом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Как ветер с морем, поля с дождями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Как дружит солнце со всеми нами.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i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sz w:val="24"/>
          <w:szCs w:val="24"/>
          <w:highlight w:val="white"/>
          <w:rtl w:val="0"/>
        </w:rPr>
        <w:t xml:space="preserve">Звучит песня. О дружбе.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Мы за мир! И в мире добром жить хотим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Маленьким и взрослым мир необходим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Счастье жить на свете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Счастье жить в труде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Труд свой посвящаем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Миру на земле.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Дружба народов — над миром звезда.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Неугасимый светоч труда,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Волны зеленого волнистого моря,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Смелые книги и светлые зори.</w:t>
      </w:r>
    </w:p>
    <w:p w:rsidR="00000000" w:rsidDel="00000000" w:rsidP="00000000" w:rsidRDefault="00000000" w:rsidRPr="00000000">
      <w:pPr>
        <w:pBdr/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Дружба народов — ликующий пир,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Где собрался весь трудящийся мир,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Люди рабочие воли согласной,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Воины правды и радости ясной.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 Яркими красками город расцвечен,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В небе полощется флаг голубой,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Тянет ладошки ребенок доверчиво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 птицам, воркующим над головой.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Радость на лицах детишек и взрослых,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Улицы музыкой, смехом полны.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Ученик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: Праздник единства,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Нет мира дороже,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И мы голосуем за жизнь без войны.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Дружбы и счастья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Всем людям на свете,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Выход единственный -мир у землян.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Май, торжествуя, идет по планете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Надежным гарантом ему — Казахстан!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i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sz w:val="24"/>
          <w:szCs w:val="24"/>
          <w:highlight w:val="white"/>
          <w:rtl w:val="0"/>
        </w:rPr>
        <w:t xml:space="preserve">Музыкальный фон «Мы желаем счастья вам»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(Все, взявшись за руки, с шарами в руках, делают движения в ритм мелодии)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Учитель: Дорогие друзья, в этот светлый час я желаю вам, чтобы исполнились ваши заветные желания.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Ученик: Счастья тебе, страна,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Процветания и благополучия,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Мой родной город, мой родной народ Казахстана!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drawing>
          <wp:inline distB="114300" distT="114300" distL="114300" distR="114300">
            <wp:extent cx="5731200" cy="2806700"/>
            <wp:effectExtent b="0" l="0" r="0" t="0"/>
            <wp:docPr descr="hello_html_198eeb56.jpg" id="2" name="image4.jpg"/>
            <a:graphic>
              <a:graphicData uri="http://schemas.openxmlformats.org/drawingml/2006/picture">
                <pic:pic>
                  <pic:nvPicPr>
                    <pic:cNvPr descr="hello_html_198eeb56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0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d4d4d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d4d4d"/>
          <w:highlight w:val="white"/>
          <w:rtl w:val="0"/>
        </w:rPr>
        <w:t xml:space="preserve">Лоскан Екатерина исполняет песню «Земля Казахстана»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d4d4d"/>
          <w:highlight w:val="white"/>
        </w:rPr>
      </w:pPr>
      <w:r w:rsidDel="00000000" w:rsidR="00000000" w:rsidRPr="00000000">
        <w:drawing>
          <wp:inline distB="114300" distT="114300" distL="114300" distR="114300">
            <wp:extent cx="5731200" cy="3213100"/>
            <wp:effectExtent b="0" l="0" r="0" t="0"/>
            <wp:docPr descr="hello_html_m3777aa25.jpg" id="1" name="image2.jpg"/>
            <a:graphic>
              <a:graphicData uri="http://schemas.openxmlformats.org/drawingml/2006/picture">
                <pic:pic>
                  <pic:nvPicPr>
                    <pic:cNvPr descr="hello_html_m3777aa25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rFonts w:ascii="Times New Roman" w:cs="Times New Roman" w:eastAsia="Times New Roman" w:hAnsi="Times New Roman"/>
          <w:color w:val="4d4d4d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d4d4d"/>
          <w:highlight w:val="white"/>
          <w:rtl w:val="0"/>
        </w:rPr>
        <w:t xml:space="preserve">Байтелякова Дария исполнила песню о дружбе.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34.28520000000003" w:lineRule="auto"/>
        <w:contextualSpacing w:val="0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color w:val="1f1f1f"/>
          <w:sz w:val="18"/>
          <w:szCs w:val="18"/>
          <w:shd w:fill="fffbd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4d4d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4d4d4d"/>
        </w:rPr>
      </w:pPr>
      <w:r w:rsidDel="00000000" w:rsidR="00000000" w:rsidRPr="00000000">
        <w:rPr>
          <w:b w:val="1"/>
          <w:color w:val="4d4d4d"/>
          <w:sz w:val="19"/>
          <w:szCs w:val="19"/>
          <w:highlight w:val="white"/>
          <w:rtl w:val="0"/>
        </w:rPr>
        <w:t xml:space="preserve">Санат</w:t>
      </w:r>
      <w:r w:rsidDel="00000000" w:rsidR="00000000" w:rsidRPr="00000000">
        <w:rPr>
          <w:color w:val="4d4d4d"/>
          <w:sz w:val="19"/>
          <w:szCs w:val="19"/>
          <w:highlight w:val="white"/>
          <w:rtl w:val="0"/>
        </w:rPr>
        <w:t xml:space="preserve">: </w:t>
      </w:r>
      <w:hyperlink r:id="rId8">
        <w:r w:rsidDel="00000000" w:rsidR="00000000" w:rsidRPr="00000000">
          <w:rPr>
            <w:b w:val="1"/>
            <w:color w:val="328aab"/>
            <w:sz w:val="19"/>
            <w:szCs w:val="19"/>
            <w:highlight w:val="white"/>
            <w:u w:val="single"/>
            <w:rtl w:val="0"/>
          </w:rPr>
          <w:t xml:space="preserve">KZ портал</w:t>
        </w:r>
      </w:hyperlink>
      <w:r w:rsidDel="00000000" w:rsidR="00000000" w:rsidRPr="00000000">
        <w:rPr>
          <w:b w:val="1"/>
          <w:color w:val="4d4d4d"/>
          <w:sz w:val="19"/>
          <w:szCs w:val="19"/>
          <w:highlight w:val="white"/>
          <w:rtl w:val="0"/>
        </w:rPr>
        <w:t xml:space="preserve"> » </w:t>
      </w:r>
      <w:hyperlink r:id="rId9">
        <w:r w:rsidDel="00000000" w:rsidR="00000000" w:rsidRPr="00000000">
          <w:rPr>
            <w:b w:val="1"/>
            <w:color w:val="328aab"/>
            <w:sz w:val="19"/>
            <w:szCs w:val="19"/>
            <w:highlight w:val="white"/>
            <w:u w:val="single"/>
            <w:rtl w:val="0"/>
          </w:rPr>
          <w:t xml:space="preserve">Қазақша Рефераттар жинағы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zharar.com/kz/referat/" TargetMode="External"/><Relationship Id="rId5" Type="http://schemas.openxmlformats.org/officeDocument/2006/relationships/hyperlink" Target="http://www.zharar.com" TargetMode="External"/><Relationship Id="rId6" Type="http://schemas.openxmlformats.org/officeDocument/2006/relationships/image" Target="media/image4.jpg"/><Relationship Id="rId7" Type="http://schemas.openxmlformats.org/officeDocument/2006/relationships/image" Target="media/image2.jpg"/><Relationship Id="rId8" Type="http://schemas.openxmlformats.org/officeDocument/2006/relationships/hyperlink" Target="https://www.zharar.com/kz/" TargetMode="External"/></Relationships>
</file>