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color w:val="4d4d4d"/>
        </w:rPr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www.ZHARAR.com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b w:val="1"/>
          <w:color w:val="4d4d4d"/>
          <w:sz w:val="20"/>
          <w:szCs w:val="20"/>
          <w:highlight w:val="white"/>
        </w:rPr>
      </w:pPr>
      <w:r w:rsidDel="00000000" w:rsidR="00000000" w:rsidRPr="00000000">
        <w:rPr>
          <w:b w:val="1"/>
          <w:color w:val="4d4d4d"/>
          <w:sz w:val="20"/>
          <w:szCs w:val="20"/>
          <w:highlight w:val="white"/>
          <w:rtl w:val="0"/>
        </w:rPr>
        <w:t xml:space="preserve">Тема классного часа: Веселый день 8-е марта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b w:val="1"/>
          <w:color w:val="4d4d4d"/>
          <w:sz w:val="20"/>
          <w:szCs w:val="20"/>
          <w:highlight w:val="white"/>
        </w:rPr>
      </w:pPr>
      <w:r w:rsidDel="00000000" w:rsidR="00000000" w:rsidRPr="00000000">
        <w:rPr>
          <w:b w:val="1"/>
          <w:color w:val="4d4d4d"/>
          <w:sz w:val="20"/>
          <w:szCs w:val="20"/>
          <w:highlight w:val="white"/>
          <w:rtl w:val="0"/>
        </w:rPr>
        <w:t xml:space="preserve">Цель классного часа: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- познакомить с историей праздника 8 Марта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-продолжить работу по сплочению классного коллектива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-укреплять дружеские отношения внутри класса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-воспитывать уважительные отношения к женщине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- развивать творческие способности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- повышать интеллектуальный уровень Место проведения праздничного классного часа: кабинет физики Материалы и приспособления: телевизор, дивиди плеер, музыкальный центр, диск с ералашем, бланки теста, жетоны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b w:val="1"/>
          <w:color w:val="4d4d4d"/>
          <w:sz w:val="20"/>
          <w:szCs w:val="20"/>
          <w:highlight w:val="white"/>
        </w:rPr>
      </w:pPr>
      <w:r w:rsidDel="00000000" w:rsidR="00000000" w:rsidRPr="00000000">
        <w:rPr>
          <w:b w:val="1"/>
          <w:color w:val="4d4d4d"/>
          <w:sz w:val="20"/>
          <w:szCs w:val="20"/>
          <w:highlight w:val="white"/>
          <w:rtl w:val="0"/>
        </w:rPr>
        <w:t xml:space="preserve">Ход классного часа: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b w:val="1"/>
          <w:color w:val="4d4d4d"/>
          <w:sz w:val="20"/>
          <w:szCs w:val="20"/>
          <w:highlight w:val="white"/>
          <w:rtl w:val="0"/>
        </w:rPr>
        <w:t xml:space="preserve">1 Организационный момент при проведении классного часа на 8 Марта:</w:t>
      </w: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 Урок начинается под музыку - Журчат ручьи Ребята собрались мы сегодня здесь в канун женского праздника. И тема нашего классного часа « Веселый день 8 марта». Сегодня мы с вами будем поздравлять прекрасную половину человечества. И происходить это все будет в игровой форме. На протяжении всего урока вы будете зарабатывать-собирать жетончики. Кто больше соберет тот и победит в нашей игре. Соответственно получит приз. Ну что ж начинаем.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b w:val="1"/>
          <w:color w:val="4d4d4d"/>
          <w:sz w:val="20"/>
          <w:szCs w:val="20"/>
          <w:highlight w:val="white"/>
          <w:rtl w:val="0"/>
        </w:rPr>
        <w:t xml:space="preserve">2 Новый материал:</w:t>
      </w: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4d4d4d"/>
          <w:sz w:val="20"/>
          <w:szCs w:val="20"/>
          <w:highlight w:val="white"/>
          <w:u w:val="single"/>
          <w:rtl w:val="0"/>
        </w:rPr>
        <w:t xml:space="preserve">Восьмое марта</w:t>
      </w: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: этот праздник, как и многие другие, имеет свою историю. Уже в Древнем Риме существовал женский день. Прошло немало времени. А в 1910 году Клара Цеткин предложила отмечать этот праздник. Сейчас мы в это день поздравляем наших женщин. Ни в один другой день не увидишь на улицах столько мужчин с цветами, как в этот. Без такого праздника жизнь человечества стала бы намного скучнее. Да и вообще повод сделать приятное окружающим людям ни когда не бывает лишни. Сколько красивых слов говорят мужчины в этот день, сколько цветов дарят. А действительно сколько? Сколько женщин столько и подарков. А сколько же женщин? Давайте посчитаем. Вот вам и первое задание. Ответе на мои вопросы.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b w:val="1"/>
          <w:color w:val="4d4d4d"/>
          <w:sz w:val="20"/>
          <w:szCs w:val="20"/>
          <w:highlight w:val="white"/>
        </w:rPr>
      </w:pPr>
      <w:r w:rsidDel="00000000" w:rsidR="00000000" w:rsidRPr="00000000">
        <w:rPr>
          <w:b w:val="1"/>
          <w:color w:val="4d4d4d"/>
          <w:sz w:val="20"/>
          <w:szCs w:val="20"/>
          <w:highlight w:val="white"/>
          <w:rtl w:val="0"/>
        </w:rPr>
        <w:t xml:space="preserve">Разминка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1 Кто может сказать сколько у нас в школе работает учителей женщин? </w:t>
      </w:r>
      <w:r w:rsidDel="00000000" w:rsidR="00000000" w:rsidRPr="00000000">
        <w:rPr>
          <w:i w:val="1"/>
          <w:color w:val="4d4d4d"/>
          <w:sz w:val="20"/>
          <w:szCs w:val="20"/>
          <w:highlight w:val="white"/>
          <w:rtl w:val="0"/>
        </w:rPr>
        <w:t xml:space="preserve">( 9 человек)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2 Сколько у нас всего учится девочек в школе? ( 16 человек)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3 Сколько у нас в школе Юль? </w:t>
      </w:r>
      <w:r w:rsidDel="00000000" w:rsidR="00000000" w:rsidRPr="00000000">
        <w:rPr>
          <w:i w:val="1"/>
          <w:color w:val="4d4d4d"/>
          <w:sz w:val="20"/>
          <w:szCs w:val="20"/>
          <w:highlight w:val="white"/>
          <w:rtl w:val="0"/>
        </w:rPr>
        <w:t xml:space="preserve">(4 человека)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4 Сколько Ань в школе? </w:t>
      </w:r>
      <w:r w:rsidDel="00000000" w:rsidR="00000000" w:rsidRPr="00000000">
        <w:rPr>
          <w:i w:val="1"/>
          <w:color w:val="4d4d4d"/>
          <w:sz w:val="20"/>
          <w:szCs w:val="20"/>
          <w:highlight w:val="white"/>
          <w:rtl w:val="0"/>
        </w:rPr>
        <w:t xml:space="preserve">( 4 человека)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5 Сколько же у нас всего работает, учится женщин, девочек в школе? </w:t>
      </w:r>
      <w:r w:rsidDel="00000000" w:rsidR="00000000" w:rsidRPr="00000000">
        <w:rPr>
          <w:i w:val="1"/>
          <w:color w:val="4d4d4d"/>
          <w:sz w:val="20"/>
          <w:szCs w:val="20"/>
          <w:highlight w:val="white"/>
          <w:rtl w:val="0"/>
        </w:rPr>
        <w:t xml:space="preserve">( 27человек)</w:t>
      </w: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 Читает учитель: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Женщины – задумчивость России.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Отчего вы нежные такие.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Разве не среди снегов росли вы.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Разве на реке нежны розливы?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Иль не били вас ветра тугие?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От чего вы нежные такие?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Разве вам не в тягость будни быта?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Или воины вам позабыты?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Иль без вас в полях колосья зреют,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Иль мужчины вас беречь умеют?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Женщины Алены, да Татьяны,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Очи ваши темные туманы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Льются ваши волосы лучами.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Весны остаются за плечами,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Женщины - задумчивость России,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Отчего вы сильные такие?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b w:val="1"/>
          <w:color w:val="4d4d4d"/>
          <w:sz w:val="20"/>
          <w:szCs w:val="20"/>
          <w:highlight w:val="white"/>
        </w:rPr>
      </w:pPr>
      <w:r w:rsidDel="00000000" w:rsidR="00000000" w:rsidRPr="00000000">
        <w:rPr>
          <w:b w:val="1"/>
          <w:color w:val="4d4d4d"/>
          <w:sz w:val="20"/>
          <w:szCs w:val="20"/>
          <w:highlight w:val="white"/>
          <w:rtl w:val="0"/>
        </w:rPr>
        <w:t xml:space="preserve">Поздравление ребят: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С праздником женским, началом весны,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С первой весенней проталиной.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Будьте здоровы и счастливы вы,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Успехов больших вам и маленьких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Пусть в этот день согреет вас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Тепло сердечных пожеланий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И пусть сопутствует везде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Исполнение желаний.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Желаем дней, побольше ясных,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Побольше, света и добра,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Здоровья, радости, успехов,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Веселья, счастья и тепла.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Нам приятно вместе с вами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Веселиться и шутить,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А теперь уж разрешите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Вам подарки всем вручить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i w:val="1"/>
          <w:color w:val="4d4d4d"/>
          <w:sz w:val="20"/>
          <w:szCs w:val="20"/>
          <w:highlight w:val="white"/>
        </w:rPr>
      </w:pPr>
      <w:r w:rsidDel="00000000" w:rsidR="00000000" w:rsidRPr="00000000">
        <w:rPr>
          <w:i w:val="1"/>
          <w:color w:val="4d4d4d"/>
          <w:sz w:val="20"/>
          <w:szCs w:val="20"/>
          <w:highlight w:val="white"/>
          <w:rtl w:val="0"/>
        </w:rPr>
        <w:t xml:space="preserve">(Вручение открыток с поздравлениями учителям)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А сейчас мы опять с вами поиграем в игру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b w:val="1"/>
          <w:color w:val="4d4d4d"/>
          <w:sz w:val="20"/>
          <w:szCs w:val="20"/>
          <w:highlight w:val="white"/>
        </w:rPr>
      </w:pPr>
      <w:r w:rsidDel="00000000" w:rsidR="00000000" w:rsidRPr="00000000">
        <w:rPr>
          <w:b w:val="1"/>
          <w:color w:val="4d4d4d"/>
          <w:sz w:val="20"/>
          <w:szCs w:val="20"/>
          <w:highlight w:val="white"/>
          <w:rtl w:val="0"/>
        </w:rPr>
        <w:t xml:space="preserve">Юный эрудит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Я буду задавать вопросы, а вы отвечайте на них.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1. Какая река носит женское имя. </w:t>
      </w:r>
      <w:r w:rsidDel="00000000" w:rsidR="00000000" w:rsidRPr="00000000">
        <w:rPr>
          <w:i w:val="1"/>
          <w:color w:val="4d4d4d"/>
          <w:sz w:val="20"/>
          <w:szCs w:val="20"/>
          <w:highlight w:val="white"/>
          <w:rtl w:val="0"/>
        </w:rPr>
        <w:t xml:space="preserve">(Лена)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2. Назовите имя первой женщины дегустатора. </w:t>
      </w:r>
      <w:r w:rsidDel="00000000" w:rsidR="00000000" w:rsidRPr="00000000">
        <w:rPr>
          <w:i w:val="1"/>
          <w:color w:val="4d4d4d"/>
          <w:sz w:val="20"/>
          <w:szCs w:val="20"/>
          <w:highlight w:val="white"/>
          <w:rtl w:val="0"/>
        </w:rPr>
        <w:t xml:space="preserve">(Ева)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3. Назовите цветок влюбленных. </w:t>
      </w:r>
      <w:r w:rsidDel="00000000" w:rsidR="00000000" w:rsidRPr="00000000">
        <w:rPr>
          <w:i w:val="1"/>
          <w:color w:val="4d4d4d"/>
          <w:sz w:val="20"/>
          <w:szCs w:val="20"/>
          <w:highlight w:val="white"/>
          <w:rtl w:val="0"/>
        </w:rPr>
        <w:t xml:space="preserve">( Ромашка)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4. У какой сказочной героини были голубые волосы? </w:t>
      </w:r>
      <w:r w:rsidDel="00000000" w:rsidR="00000000" w:rsidRPr="00000000">
        <w:rPr>
          <w:i w:val="1"/>
          <w:color w:val="4d4d4d"/>
          <w:sz w:val="20"/>
          <w:szCs w:val="20"/>
          <w:highlight w:val="white"/>
          <w:rtl w:val="0"/>
        </w:rPr>
        <w:t xml:space="preserve">( Мальвина)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5. Как называют женщину, которая умеет шить, вязать вышивать? </w:t>
      </w:r>
      <w:r w:rsidDel="00000000" w:rsidR="00000000" w:rsidRPr="00000000">
        <w:rPr>
          <w:i w:val="1"/>
          <w:color w:val="4d4d4d"/>
          <w:sz w:val="20"/>
          <w:szCs w:val="20"/>
          <w:highlight w:val="white"/>
          <w:rtl w:val="0"/>
        </w:rPr>
        <w:t xml:space="preserve">(Рукодельница)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6. Какая из планет солнечной системы носит женское имя? </w:t>
      </w:r>
      <w:r w:rsidDel="00000000" w:rsidR="00000000" w:rsidRPr="00000000">
        <w:rPr>
          <w:i w:val="1"/>
          <w:color w:val="4d4d4d"/>
          <w:sz w:val="20"/>
          <w:szCs w:val="20"/>
          <w:highlight w:val="white"/>
          <w:rtl w:val="0"/>
        </w:rPr>
        <w:t xml:space="preserve">( Венера)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7. Какая героиня детской книги попала в страну чудес? </w:t>
      </w:r>
      <w:r w:rsidDel="00000000" w:rsidR="00000000" w:rsidRPr="00000000">
        <w:rPr>
          <w:i w:val="1"/>
          <w:color w:val="4d4d4d"/>
          <w:sz w:val="20"/>
          <w:szCs w:val="20"/>
          <w:highlight w:val="white"/>
          <w:rtl w:val="0"/>
        </w:rPr>
        <w:t xml:space="preserve">( Алиса)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8. Как называется одна из форм общественного устройства, где правят женщины? </w:t>
      </w:r>
      <w:r w:rsidDel="00000000" w:rsidR="00000000" w:rsidRPr="00000000">
        <w:rPr>
          <w:i w:val="1"/>
          <w:color w:val="4d4d4d"/>
          <w:sz w:val="20"/>
          <w:szCs w:val="20"/>
          <w:highlight w:val="white"/>
          <w:rtl w:val="0"/>
        </w:rPr>
        <w:t xml:space="preserve">(матриархат)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9 Ближайший спутник земли? </w:t>
      </w:r>
      <w:r w:rsidDel="00000000" w:rsidR="00000000" w:rsidRPr="00000000">
        <w:rPr>
          <w:i w:val="1"/>
          <w:color w:val="4d4d4d"/>
          <w:sz w:val="20"/>
          <w:szCs w:val="20"/>
          <w:highlight w:val="white"/>
          <w:rtl w:val="0"/>
        </w:rPr>
        <w:t xml:space="preserve">(Луна)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10. Как зовут подругу Шрека. </w:t>
      </w:r>
      <w:r w:rsidDel="00000000" w:rsidR="00000000" w:rsidRPr="00000000">
        <w:rPr>
          <w:i w:val="1"/>
          <w:color w:val="4d4d4d"/>
          <w:sz w:val="20"/>
          <w:szCs w:val="20"/>
          <w:highlight w:val="white"/>
          <w:rtl w:val="0"/>
        </w:rPr>
        <w:t xml:space="preserve">(Феона)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160" w:line="334.28520000000003" w:lineRule="auto"/>
        <w:ind w:left="720" w:hanging="360"/>
        <w:contextualSpacing w:val="1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11. Как зовут женщину, которую мы любим больше всего. </w:t>
      </w:r>
      <w:r w:rsidDel="00000000" w:rsidR="00000000" w:rsidRPr="00000000">
        <w:rPr>
          <w:i w:val="1"/>
          <w:color w:val="4d4d4d"/>
          <w:sz w:val="20"/>
          <w:szCs w:val="20"/>
          <w:highlight w:val="white"/>
          <w:rtl w:val="0"/>
        </w:rPr>
        <w:t xml:space="preserve">(Мама)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Сейчас Вика нам прочитает стихотворение о маме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************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Ни кто не знает все как мать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Никто как мать не понимает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Ни кто не может так ласкать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Ни кто как мать не сострадает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Ни кто как мать не может дать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Ни кто как мать прощать не может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И так любить и ожидать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Ни кто как мать не может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Кто из нас по достоинству может оценить ежедневный, кропотливый, продолжающийся из года в год и в тоже время вроде бы незаметный труд матери по дому, по хозяйству? И все ради нашей пользы, ради нашего блага: Лишь бы дети были довольны, сыты. Опрятны лишь бы детство осталось самой счастливой порой жизни. Ведь за частую без мамы мы как без рук. Сейчас вы посмотрите Ералаш и скажете, что же мальчик сделал не правильно и как ему надо было поступить.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Издревле в русских семьях воспитание детей лежало на плечах матерей, ведь это очень большой труд. Сейчас я раздам вам поздравительные открытки. Вы их откроете и напишете поздравления для ваших мам. А, придя, домой подарите их им.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b w:val="1"/>
          <w:color w:val="4d4d4d"/>
          <w:sz w:val="20"/>
          <w:szCs w:val="20"/>
          <w:highlight w:val="white"/>
        </w:rPr>
      </w:pPr>
      <w:r w:rsidDel="00000000" w:rsidR="00000000" w:rsidRPr="00000000">
        <w:rPr>
          <w:b w:val="1"/>
          <w:color w:val="4d4d4d"/>
          <w:sz w:val="20"/>
          <w:szCs w:val="20"/>
          <w:highlight w:val="white"/>
          <w:rtl w:val="0"/>
        </w:rPr>
        <w:t xml:space="preserve">Ну что ж переходим к третьему этапу нашей игры.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Вам нужно составить как можно больше слов из букв слова « </w:t>
      </w:r>
      <w:r w:rsidDel="00000000" w:rsidR="00000000" w:rsidRPr="00000000">
        <w:rPr>
          <w:b w:val="1"/>
          <w:color w:val="4d4d4d"/>
          <w:sz w:val="20"/>
          <w:szCs w:val="20"/>
          <w:highlight w:val="white"/>
          <w:rtl w:val="0"/>
        </w:rPr>
        <w:t xml:space="preserve">Поздравления</w:t>
      </w: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 ». На это вам отводится 5 минут.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После того как слова составлены по очереди говорят их. Побеждает тот, кто больше скажет слов.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И как же мы можем в этот день не поздравить наших девчонок. Их будут поздравлять представители сильной половины человечества наши ребята.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i w:val="1"/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Поздравления мальчишек. </w:t>
      </w:r>
      <w:r w:rsidDel="00000000" w:rsidR="00000000" w:rsidRPr="00000000">
        <w:rPr>
          <w:i w:val="1"/>
          <w:color w:val="4d4d4d"/>
          <w:sz w:val="20"/>
          <w:szCs w:val="20"/>
          <w:highlight w:val="white"/>
          <w:rtl w:val="0"/>
        </w:rPr>
        <w:t xml:space="preserve">(Ребята читают стихи и дарят подарки)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*************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Я смотрю на вас, девчонки,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И подснежник по весне,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Ароматный, нежный, тонкий,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Вспоминается вдруг мне.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Сколько в нем благоуханья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И сокрытого тепла,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Сколько в вас очарованья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Жизнь весенняя внесла!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b w:val="1"/>
          <w:color w:val="4d4d4d"/>
          <w:sz w:val="20"/>
          <w:szCs w:val="20"/>
          <w:highlight w:val="white"/>
        </w:rPr>
      </w:pPr>
      <w:r w:rsidDel="00000000" w:rsidR="00000000" w:rsidRPr="00000000">
        <w:rPr>
          <w:b w:val="1"/>
          <w:color w:val="4d4d4d"/>
          <w:sz w:val="20"/>
          <w:szCs w:val="20"/>
          <w:highlight w:val="white"/>
          <w:rtl w:val="0"/>
        </w:rPr>
        <w:t xml:space="preserve">Ученик 2: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Я смотрю на вас, девчонки,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Слышу ваши голоса,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Как они прекрасны, звонки,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Лучезарные глаза.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Все в них светится весною,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Отражая небеса.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Этой дивною порою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В вас особая краса!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А какими же качествами должна обладать современная девчонка, какой она должна быть. Сейчас вам такое задание. Выбрать из перечисленных качеств те, которыми на ваш взгляд должна обладать современная девочка.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Качества девушки: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i w:val="1"/>
          <w:color w:val="4d4d4d"/>
          <w:sz w:val="20"/>
          <w:szCs w:val="20"/>
          <w:highlight w:val="white"/>
          <w:u w:val="single"/>
        </w:rPr>
      </w:pPr>
      <w:r w:rsidDel="00000000" w:rsidR="00000000" w:rsidRPr="00000000">
        <w:rPr>
          <w:i w:val="1"/>
          <w:color w:val="4d4d4d"/>
          <w:sz w:val="20"/>
          <w:szCs w:val="20"/>
          <w:highlight w:val="white"/>
          <w:u w:val="single"/>
          <w:rtl w:val="0"/>
        </w:rPr>
        <w:t xml:space="preserve">Доброта, красота, ворчливость, интеллигентность, коммуникабельность, чувство юмора, любознательность, находчивость, трусливость, степенность, серьезность, гордость, открытость, простота, смекалка, Лидерские качества, хитрость, глупость, лень, трудолюбие, фантазия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А теперь давайте посмотрим, что выбрали мальчики, а что девочки и сравним.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Современная девушка должна быть не только красивой, но и общительной, кстати, это относится и юношам. Вот насколько вы общительны мы сейчас и проверим. А проверять это будем в виде теста. Ваша задача подчеркнуть ответ на вопрос. Да или НЕТ.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b w:val="1"/>
          <w:color w:val="4d4d4d"/>
          <w:sz w:val="20"/>
          <w:szCs w:val="20"/>
          <w:highlight w:val="white"/>
          <w:u w:val="single"/>
        </w:rPr>
      </w:pPr>
      <w:r w:rsidDel="00000000" w:rsidR="00000000" w:rsidRPr="00000000">
        <w:rPr>
          <w:b w:val="1"/>
          <w:color w:val="4d4d4d"/>
          <w:sz w:val="20"/>
          <w:szCs w:val="20"/>
          <w:highlight w:val="white"/>
          <w:u w:val="single"/>
          <w:rtl w:val="0"/>
        </w:rPr>
        <w:t xml:space="preserve">Тест 1.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1. Любите ли вы кушанья с острыми приправами?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Да -3 нет- 2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2 Хорошо ли вы себя чувствуете в компании?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Да- 2 Нет-1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3. Возникает ли у вас иногда желание подпрыгнуть до потолка от радости?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Да -4 Нет-2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4. Умеете ли вы принимать гостей?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ДА- 3 .Нет-2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5 Часто ли у вас бывают головные боли?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Да -1 НЕТ-2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6. Забываете ли вы хоть иногда чистить зубы?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Да- 4 Нет-1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7. Всегда ли вы носите одну и туже прическу?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Да-3 Нет-1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8. Занимаетесь ли вы зарядкой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Да-3 , Нет-1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9 Часто ли у вас бывает меланхолическое настроение?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Да 1 Нет 4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10Любите ли вы разгадывать кроссворды?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Да-1 Нет-4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11. Любите ли вы работать в тишине в спокойной обстановке?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Да-4 , Нет-1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А теперь давайте посмотрим, что у вас получилось, </w:t>
      </w:r>
      <w:r w:rsidDel="00000000" w:rsidR="00000000" w:rsidRPr="00000000">
        <w:rPr>
          <w:color w:val="4d4d4d"/>
          <w:sz w:val="20"/>
          <w:szCs w:val="20"/>
          <w:highlight w:val="white"/>
          <w:u w:val="single"/>
          <w:rtl w:val="0"/>
        </w:rPr>
        <w:t xml:space="preserve">если вы набрали больше 20 баллов то вы:</w:t>
      </w: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 Относитесь к первому типу: Вы не любите компании, предпочитаете тишину, прогулки на воздухе, Общение с друзьями в домашней обстановке вас радуют больше чем вечера проведенные в шумной компании. Из-за этого ваши знакомые считают вас скучным человеком.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u w:val="single"/>
          <w:rtl w:val="0"/>
        </w:rPr>
        <w:t xml:space="preserve">Если 21-25 баллов,</w:t>
      </w: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 то второй тип: Вы достаточно общительны, легко сходитесь с людьми, но поддаетесь слишком частой смене настроений: то грустному то веселому.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u w:val="single"/>
          <w:rtl w:val="0"/>
        </w:rPr>
        <w:t xml:space="preserve">Если больше 25 баллов, </w:t>
      </w: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то к третьему типу: Ваши знакомые находят, что в компании вы незаменимый человек, у вас есть чувство юмора, вы способствуете созданию хорошего настроения у других людей.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b w:val="1"/>
          <w:color w:val="4d4d4d"/>
          <w:sz w:val="20"/>
          <w:szCs w:val="20"/>
          <w:highlight w:val="white"/>
        </w:rPr>
      </w:pPr>
      <w:r w:rsidDel="00000000" w:rsidR="00000000" w:rsidRPr="00000000">
        <w:rPr>
          <w:b w:val="1"/>
          <w:color w:val="4d4d4d"/>
          <w:sz w:val="20"/>
          <w:szCs w:val="20"/>
          <w:highlight w:val="white"/>
          <w:rtl w:val="0"/>
        </w:rPr>
        <w:t xml:space="preserve">3. Итоги урока: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Что ж вот и подошел наш урок к концу, давайте подведем итог. У кого же больше всего оказалось жетончиков Награждение победителя. Ребята в начале урока я говорил, что уже в Древнем Риме существовал женский день. Что в 1910 году Клара Цеткин предложила отмечать этот праздник. Смотрите сколько времени уже прошло, а мы все отмечаем этот праздник. Как вы думаете, почему этот праздник жив до сих пор? И на последок я предлагаю спеть всем вместе песню « МЫ желаем счастья вам»</w:t>
      </w:r>
    </w:p>
    <w:p w:rsidR="00000000" w:rsidDel="00000000" w:rsidP="00000000" w:rsidRDefault="00000000" w:rsidRPr="00000000">
      <w:pPr>
        <w:pBdr/>
        <w:shd w:fill="ffffff" w:val="clear"/>
        <w:spacing w:after="160" w:line="334.28520000000003" w:lineRule="auto"/>
        <w:contextualSpacing w:val="0"/>
        <w:rPr>
          <w:b w:val="1"/>
          <w:color w:val="4d4d4d"/>
          <w:sz w:val="20"/>
          <w:szCs w:val="20"/>
          <w:highlight w:val="white"/>
        </w:rPr>
      </w:pPr>
      <w:r w:rsidDel="00000000" w:rsidR="00000000" w:rsidRPr="00000000">
        <w:rPr>
          <w:b w:val="1"/>
          <w:color w:val="4d4d4d"/>
          <w:sz w:val="20"/>
          <w:szCs w:val="20"/>
          <w:highlight w:val="white"/>
          <w:rtl w:val="0"/>
        </w:rPr>
        <w:t xml:space="preserve">Окончание разработки классного часа, посвященного празднику 8 Марта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1f1f1f"/>
          <w:sz w:val="18"/>
          <w:szCs w:val="18"/>
          <w:shd w:fill="fffbd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4d4d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4d4d4d"/>
        </w:rPr>
      </w:pPr>
      <w:r w:rsidDel="00000000" w:rsidR="00000000" w:rsidRPr="00000000">
        <w:rPr>
          <w:b w:val="1"/>
          <w:color w:val="4d4d4d"/>
          <w:sz w:val="19"/>
          <w:szCs w:val="19"/>
          <w:highlight w:val="white"/>
          <w:rtl w:val="0"/>
        </w:rPr>
        <w:t xml:space="preserve">Санат</w:t>
      </w:r>
      <w:r w:rsidDel="00000000" w:rsidR="00000000" w:rsidRPr="00000000">
        <w:rPr>
          <w:color w:val="4d4d4d"/>
          <w:sz w:val="19"/>
          <w:szCs w:val="19"/>
          <w:highlight w:val="white"/>
          <w:rtl w:val="0"/>
        </w:rPr>
        <w:t xml:space="preserve">: </w:t>
      </w:r>
      <w:hyperlink r:id="rId6">
        <w:r w:rsidDel="00000000" w:rsidR="00000000" w:rsidRPr="00000000">
          <w:rPr>
            <w:b w:val="1"/>
            <w:color w:val="328aab"/>
            <w:sz w:val="19"/>
            <w:szCs w:val="19"/>
            <w:highlight w:val="white"/>
            <w:u w:val="single"/>
            <w:rtl w:val="0"/>
          </w:rPr>
          <w:t xml:space="preserve">KZ портал</w:t>
        </w:r>
      </w:hyperlink>
      <w:r w:rsidDel="00000000" w:rsidR="00000000" w:rsidRPr="00000000">
        <w:rPr>
          <w:b w:val="1"/>
          <w:color w:val="4d4d4d"/>
          <w:sz w:val="19"/>
          <w:szCs w:val="19"/>
          <w:highlight w:val="white"/>
          <w:rtl w:val="0"/>
        </w:rPr>
        <w:t xml:space="preserve"> » </w:t>
      </w:r>
      <w:hyperlink r:id="rId7">
        <w:r w:rsidDel="00000000" w:rsidR="00000000" w:rsidRPr="00000000">
          <w:rPr>
            <w:b w:val="1"/>
            <w:color w:val="328aab"/>
            <w:sz w:val="19"/>
            <w:szCs w:val="19"/>
            <w:highlight w:val="white"/>
            <w:u w:val="single"/>
            <w:rtl w:val="0"/>
          </w:rPr>
          <w:t xml:space="preserve">Қазақша Рефераттар жинағы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zharar.com" TargetMode="External"/><Relationship Id="rId6" Type="http://schemas.openxmlformats.org/officeDocument/2006/relationships/hyperlink" Target="https://www.zharar.com/kz/" TargetMode="External"/><Relationship Id="rId7" Type="http://schemas.openxmlformats.org/officeDocument/2006/relationships/hyperlink" Target="https://www.zharar.com/kz/referat/" TargetMode="External"/></Relationships>
</file>